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C3F" w:rsidRDefault="00226186" w:rsidP="00DD4C57">
      <w:pPr>
        <w:jc w:val="center"/>
        <w:rPr>
          <w:rFonts w:ascii="Sylfaen" w:hAnsi="Sylfaen"/>
          <w:b/>
          <w:lang w:val="ka-GE"/>
        </w:rPr>
      </w:pPr>
      <w:r w:rsidRPr="00226186">
        <w:rPr>
          <w:rFonts w:ascii="Sylfaen" w:hAnsi="Sylfaen"/>
          <w:b/>
          <w:lang w:val="ka-GE"/>
        </w:rPr>
        <w:t>შეთანხმების ფურცელი</w:t>
      </w:r>
    </w:p>
    <w:p w:rsidR="00226186" w:rsidRPr="00042A94" w:rsidRDefault="00226186" w:rsidP="00DD4C57">
      <w:pPr>
        <w:spacing w:before="240" w:after="0"/>
        <w:ind w:left="-284" w:right="-279" w:firstLine="568"/>
        <w:jc w:val="center"/>
        <w:rPr>
          <w:rFonts w:ascii="Sylfaen" w:hAnsi="Sylfaen"/>
          <w:b/>
          <w:color w:val="000000"/>
        </w:rPr>
      </w:pPr>
      <w:r w:rsidRPr="002656B4">
        <w:rPr>
          <w:rFonts w:ascii="Sylfaen" w:hAnsi="Sylfaen"/>
          <w:b/>
          <w:color w:val="000000"/>
          <w:lang w:val="ka-GE"/>
        </w:rPr>
        <w:t>„შეზღუდული შესაძლებლობის მქონე პირთა უფლებების შესახებ“</w:t>
      </w:r>
      <w:r w:rsidR="00DD4C57">
        <w:rPr>
          <w:rFonts w:ascii="Sylfaen" w:hAnsi="Sylfaen"/>
          <w:b/>
          <w:color w:val="000000"/>
          <w:lang w:val="ka-GE"/>
        </w:rPr>
        <w:t xml:space="preserve"> და მის თანმდევ </w:t>
      </w:r>
      <w:r w:rsidRPr="002656B4">
        <w:rPr>
          <w:rFonts w:ascii="Sylfaen" w:hAnsi="Sylfaen"/>
          <w:b/>
          <w:color w:val="000000"/>
          <w:lang w:val="ka-GE"/>
        </w:rPr>
        <w:t>კანონის პროექტებზე</w:t>
      </w:r>
    </w:p>
    <w:p w:rsidR="00226186" w:rsidRDefault="00226186" w:rsidP="00DD4C57">
      <w:pPr>
        <w:jc w:val="center"/>
        <w:rPr>
          <w:rFonts w:ascii="Sylfaen" w:hAnsi="Sylfaen"/>
          <w:b/>
          <w:lang w:val="ka-GE"/>
        </w:rPr>
      </w:pPr>
    </w:p>
    <w:tbl>
      <w:tblPr>
        <w:tblStyle w:val="TableGrid"/>
        <w:tblW w:w="0" w:type="auto"/>
        <w:tblLook w:val="04A0" w:firstRow="1" w:lastRow="0" w:firstColumn="1" w:lastColumn="0" w:noHBand="0" w:noVBand="1"/>
      </w:tblPr>
      <w:tblGrid>
        <w:gridCol w:w="4316"/>
        <w:gridCol w:w="4317"/>
        <w:gridCol w:w="4317"/>
      </w:tblGrid>
      <w:tr w:rsidR="00226186" w:rsidTr="00226186">
        <w:tc>
          <w:tcPr>
            <w:tcW w:w="4316" w:type="dxa"/>
          </w:tcPr>
          <w:p w:rsidR="00226186" w:rsidRDefault="00226186" w:rsidP="00780180">
            <w:pPr>
              <w:rPr>
                <w:rFonts w:ascii="Sylfaen" w:hAnsi="Sylfaen"/>
                <w:b/>
                <w:lang w:val="ka-GE"/>
              </w:rPr>
            </w:pPr>
            <w:r>
              <w:rPr>
                <w:rFonts w:ascii="Sylfaen" w:hAnsi="Sylfaen"/>
                <w:b/>
                <w:lang w:val="ka-GE"/>
              </w:rPr>
              <w:t>შენიშვნის ავტორი</w:t>
            </w:r>
          </w:p>
        </w:tc>
        <w:tc>
          <w:tcPr>
            <w:tcW w:w="4317" w:type="dxa"/>
          </w:tcPr>
          <w:p w:rsidR="00226186" w:rsidRDefault="00226186" w:rsidP="00780180">
            <w:pPr>
              <w:rPr>
                <w:rFonts w:ascii="Sylfaen" w:hAnsi="Sylfaen"/>
                <w:b/>
                <w:lang w:val="ka-GE"/>
              </w:rPr>
            </w:pPr>
            <w:r>
              <w:rPr>
                <w:rFonts w:ascii="Sylfaen" w:hAnsi="Sylfaen"/>
                <w:b/>
                <w:lang w:val="ka-GE"/>
              </w:rPr>
              <w:t>შენიშვნის შინაარსი</w:t>
            </w:r>
          </w:p>
        </w:tc>
        <w:tc>
          <w:tcPr>
            <w:tcW w:w="4317" w:type="dxa"/>
          </w:tcPr>
          <w:p w:rsidR="00226186" w:rsidRDefault="00226186" w:rsidP="00780180">
            <w:pPr>
              <w:rPr>
                <w:rFonts w:ascii="Sylfaen" w:hAnsi="Sylfaen"/>
                <w:b/>
                <w:lang w:val="ka-GE"/>
              </w:rPr>
            </w:pPr>
            <w:r>
              <w:rPr>
                <w:rFonts w:ascii="Sylfaen" w:hAnsi="Sylfaen"/>
                <w:b/>
                <w:lang w:val="ka-GE"/>
              </w:rPr>
              <w:t>გათვალისწინების მდგომარეობა</w:t>
            </w:r>
          </w:p>
        </w:tc>
      </w:tr>
      <w:tr w:rsidR="00226186" w:rsidTr="00226186">
        <w:tc>
          <w:tcPr>
            <w:tcW w:w="4316" w:type="dxa"/>
          </w:tcPr>
          <w:p w:rsidR="00226186" w:rsidRDefault="00226186" w:rsidP="00780180">
            <w:pPr>
              <w:rPr>
                <w:rFonts w:ascii="Sylfaen" w:hAnsi="Sylfaen"/>
                <w:b/>
                <w:lang w:val="ka-GE"/>
              </w:rPr>
            </w:pPr>
          </w:p>
          <w:p w:rsidR="00226186" w:rsidRDefault="00226186" w:rsidP="00780180">
            <w:pPr>
              <w:rPr>
                <w:rFonts w:ascii="Sylfaen" w:hAnsi="Sylfaen"/>
                <w:b/>
                <w:lang w:val="ka-GE"/>
              </w:rPr>
            </w:pPr>
          </w:p>
          <w:p w:rsidR="00226186" w:rsidRDefault="00226186" w:rsidP="00780180">
            <w:pPr>
              <w:rPr>
                <w:rFonts w:ascii="Sylfaen" w:hAnsi="Sylfaen"/>
                <w:b/>
                <w:lang w:val="ka-GE"/>
              </w:rPr>
            </w:pPr>
          </w:p>
          <w:p w:rsidR="00226186" w:rsidRDefault="00226186" w:rsidP="00780180">
            <w:pPr>
              <w:rPr>
                <w:rFonts w:ascii="Sylfaen" w:hAnsi="Sylfaen"/>
                <w:b/>
                <w:lang w:val="ka-GE"/>
              </w:rPr>
            </w:pPr>
          </w:p>
          <w:p w:rsidR="00226186" w:rsidRDefault="00226186" w:rsidP="00780180">
            <w:pPr>
              <w:rPr>
                <w:rFonts w:ascii="Sylfaen" w:hAnsi="Sylfaen"/>
                <w:b/>
                <w:lang w:val="ka-GE"/>
              </w:rPr>
            </w:pPr>
          </w:p>
          <w:p w:rsidR="00226186" w:rsidRDefault="00226186" w:rsidP="00780180">
            <w:pPr>
              <w:rPr>
                <w:rFonts w:ascii="Sylfaen" w:hAnsi="Sylfaen"/>
                <w:b/>
                <w:lang w:val="ka-GE"/>
              </w:rPr>
            </w:pPr>
          </w:p>
          <w:p w:rsidR="00226186" w:rsidRDefault="00226186" w:rsidP="00780180">
            <w:pPr>
              <w:rPr>
                <w:rFonts w:ascii="Sylfaen" w:hAnsi="Sylfaen"/>
                <w:b/>
                <w:lang w:val="ka-GE"/>
              </w:rPr>
            </w:pPr>
          </w:p>
          <w:p w:rsidR="00226186" w:rsidRDefault="00226186" w:rsidP="00780180">
            <w:pPr>
              <w:rPr>
                <w:rFonts w:ascii="Sylfaen" w:hAnsi="Sylfaen"/>
                <w:b/>
                <w:lang w:val="ka-GE"/>
              </w:rPr>
            </w:pPr>
          </w:p>
          <w:p w:rsidR="00226186" w:rsidRDefault="00226186" w:rsidP="00780180">
            <w:pPr>
              <w:rPr>
                <w:rFonts w:ascii="Sylfaen" w:hAnsi="Sylfaen"/>
                <w:b/>
                <w:lang w:val="ka-GE"/>
              </w:rPr>
            </w:pPr>
          </w:p>
          <w:p w:rsidR="00226186" w:rsidRDefault="00226186" w:rsidP="00780180">
            <w:pPr>
              <w:rPr>
                <w:rFonts w:ascii="Sylfaen" w:hAnsi="Sylfaen"/>
                <w:b/>
                <w:lang w:val="ka-GE"/>
              </w:rPr>
            </w:pPr>
            <w:r>
              <w:rPr>
                <w:rFonts w:ascii="Sylfaen" w:hAnsi="Sylfaen"/>
                <w:b/>
                <w:lang w:val="ka-GE"/>
              </w:rPr>
              <w:t>ეკონომიკისა და მდგრადი განვითარების სამინისტრო</w:t>
            </w:r>
          </w:p>
        </w:tc>
        <w:tc>
          <w:tcPr>
            <w:tcW w:w="4317" w:type="dxa"/>
          </w:tcPr>
          <w:p w:rsidR="00226186" w:rsidRPr="00226186" w:rsidRDefault="00226186" w:rsidP="00780180">
            <w:pPr>
              <w:rPr>
                <w:rFonts w:ascii="Sylfaen" w:hAnsi="Sylfaen"/>
              </w:rPr>
            </w:pPr>
            <w:r w:rsidRPr="00226186">
              <w:rPr>
                <w:rFonts w:ascii="Sylfaen" w:hAnsi="Sylfaen"/>
              </w:rPr>
              <w:t xml:space="preserve">„შეზღუდული შესაძლებლობის მქონე პირთა უფლებების შესახებ“ </w:t>
            </w:r>
            <w:r w:rsidRPr="00226186">
              <w:rPr>
                <w:rFonts w:ascii="Sylfaen" w:hAnsi="Sylfaen"/>
                <w:lang w:val="ka-GE"/>
              </w:rPr>
              <w:t xml:space="preserve">საქართველოს </w:t>
            </w:r>
            <w:r w:rsidRPr="00226186">
              <w:rPr>
                <w:rFonts w:ascii="Sylfaen" w:hAnsi="Sylfaen"/>
              </w:rPr>
              <w:t>კანონპროექტის მე-20 და 36-ე მუხლები</w:t>
            </w:r>
            <w:r w:rsidRPr="00226186">
              <w:rPr>
                <w:rFonts w:ascii="Sylfaen" w:hAnsi="Sylfaen"/>
                <w:lang w:val="ka-GE"/>
              </w:rPr>
              <w:t xml:space="preserve">ს </w:t>
            </w:r>
            <w:r w:rsidRPr="00226186">
              <w:rPr>
                <w:rFonts w:ascii="Sylfaen" w:hAnsi="Sylfaen"/>
              </w:rPr>
              <w:t xml:space="preserve">თანახმად, ადმინისტრაციულ ორგანოებს </w:t>
            </w:r>
            <w:r w:rsidRPr="00226186">
              <w:rPr>
                <w:rFonts w:ascii="Sylfaen" w:hAnsi="Sylfaen"/>
                <w:lang w:val="ka-GE"/>
              </w:rPr>
              <w:t>წარმოეშვებათ ვალდებულება</w:t>
            </w:r>
            <w:r w:rsidRPr="00226186">
              <w:rPr>
                <w:rFonts w:ascii="Sylfaen" w:hAnsi="Sylfaen"/>
              </w:rPr>
              <w:t xml:space="preserve"> 2030 წლის 31 დეკემბრამდე უზრუნველყონ არსებული და მშენებარე შენობა-ნაგებობებისა და სხვა სახის ინფრასტრუქტურის უნივერსალური დიზაინის დანერგვა ან/და უნივერსალური დიზაინის შესაბამისად ადაპტირება შეზღუდული შესაძლებლობის მქონე პირთათვის, მათი მმართველობის სფეროში მოქმედი ყველა დაწესებულების სრული ხელმისაწვდომობის უზრუნველსაყოფად.</w:t>
            </w:r>
          </w:p>
          <w:p w:rsidR="00226186" w:rsidRPr="00226186" w:rsidRDefault="00226186" w:rsidP="00780180">
            <w:pPr>
              <w:rPr>
                <w:rFonts w:ascii="Sylfaen" w:hAnsi="Sylfaen"/>
              </w:rPr>
            </w:pPr>
          </w:p>
          <w:p w:rsidR="00226186" w:rsidRPr="00226186" w:rsidRDefault="00226186" w:rsidP="00780180">
            <w:pPr>
              <w:rPr>
                <w:rFonts w:ascii="Sylfaen" w:hAnsi="Sylfaen"/>
              </w:rPr>
            </w:pPr>
            <w:r w:rsidRPr="00226186">
              <w:rPr>
                <w:rFonts w:ascii="Sylfaen" w:hAnsi="Sylfaen"/>
              </w:rPr>
              <w:t xml:space="preserve">სამშენებლო პოლიტიკის დეპარტამენტში ამჟამად მიმდინარეობს მუშაობა საქართველოს მთავრობის 2016 წლის 28 იანვრის #41 დადგენილებით დამტკიცებული ტექნიკური რეგლამენტით „შენობა-ნაგებობის უსაფრთხოების წესები“-ით </w:t>
            </w:r>
            <w:r w:rsidRPr="00226186">
              <w:rPr>
                <w:rFonts w:ascii="Sylfaen" w:hAnsi="Sylfaen"/>
              </w:rPr>
              <w:lastRenderedPageBreak/>
              <w:t xml:space="preserve">განსაზღვრული მისაწვდომობის საკითხების მარეგულირებელი სტანდარტის ICCA117-ის ქართულ ენაზე თარგმნისა და ადგილობრივ პირობებთან ადაპტაციის მიმართულებით. </w:t>
            </w:r>
            <w:proofErr w:type="gramStart"/>
            <w:r w:rsidRPr="00226186">
              <w:rPr>
                <w:rFonts w:ascii="Sylfaen" w:hAnsi="Sylfaen"/>
              </w:rPr>
              <w:t>აღნიშნული</w:t>
            </w:r>
            <w:proofErr w:type="gramEnd"/>
            <w:r w:rsidRPr="00226186">
              <w:rPr>
                <w:rFonts w:ascii="Sylfaen" w:hAnsi="Sylfaen"/>
              </w:rPr>
              <w:t xml:space="preserve"> სტანდარტი დაარეგულირებს შეზღუდული შესაძლებლობების მქონე პირებისთვის მისაწვდომი საშუალებების დაგეგმარების</w:t>
            </w:r>
            <w:r w:rsidRPr="00226186">
              <w:rPr>
                <w:rFonts w:ascii="Sylfaen" w:hAnsi="Sylfaen"/>
                <w:lang w:val="ka-GE"/>
              </w:rPr>
              <w:t>ა</w:t>
            </w:r>
            <w:r w:rsidRPr="00226186">
              <w:rPr>
                <w:rFonts w:ascii="Sylfaen" w:hAnsi="Sylfaen"/>
              </w:rPr>
              <w:t xml:space="preserve"> და მშენებლობის საკითხებს. </w:t>
            </w:r>
            <w:proofErr w:type="gramStart"/>
            <w:r w:rsidRPr="00226186">
              <w:rPr>
                <w:rFonts w:ascii="Sylfaen" w:hAnsi="Sylfaen"/>
              </w:rPr>
              <w:t>მოცემული</w:t>
            </w:r>
            <w:proofErr w:type="gramEnd"/>
            <w:r w:rsidRPr="00226186">
              <w:rPr>
                <w:rFonts w:ascii="Sylfaen" w:hAnsi="Sylfaen"/>
              </w:rPr>
              <w:t xml:space="preserve"> სტანდარტი არ ადგენს მოთხოვნებს არსებული შენობა-ნაგებობისთვის, არამედ გავრცელდება მხოლოდ ახალ მშენებლობებზე და არსებული შენობა-ნაგებობების ისეთ რეკონსტრუქციაზე, რომელიც ექვემდებარება ნებართვის აღების ვალდებულებას. </w:t>
            </w:r>
          </w:p>
          <w:p w:rsidR="00226186" w:rsidRPr="00226186" w:rsidRDefault="00226186" w:rsidP="00780180">
            <w:pPr>
              <w:rPr>
                <w:rFonts w:ascii="Sylfaen" w:hAnsi="Sylfaen"/>
              </w:rPr>
            </w:pPr>
          </w:p>
          <w:p w:rsidR="00226186" w:rsidRPr="00780180" w:rsidRDefault="00226186" w:rsidP="00780180">
            <w:pPr>
              <w:rPr>
                <w:rFonts w:ascii="Sylfaen" w:hAnsi="Sylfaen"/>
              </w:rPr>
            </w:pPr>
            <w:proofErr w:type="gramStart"/>
            <w:r w:rsidRPr="00226186">
              <w:rPr>
                <w:rFonts w:ascii="Sylfaen" w:hAnsi="Sylfaen"/>
              </w:rPr>
              <w:t>წარმოდგენილი</w:t>
            </w:r>
            <w:proofErr w:type="gramEnd"/>
            <w:r w:rsidRPr="00226186">
              <w:rPr>
                <w:rFonts w:ascii="Sylfaen" w:hAnsi="Sylfaen"/>
              </w:rPr>
              <w:t xml:space="preserve"> კანონპროექტით ადმინისტრაციულ ორგანოებს მოუწევთ ყველა არსებული შენობა-ნაგებობის ადაპტირება უნივერსალური დიზაინის პრინციპებთან შესაბამისად შშმ პირებისთვის ხელმისაწვდომობის კუთხით, რაც არამარტო დიდ ფინანსურ სახსრებთან იქნება დაკავშირებული, არამედ შეიძლება გარკვეულ შემთხვევებში ტექნიკურადაც შეუძლებელი აღმოჩნდეს. შესაბამისად,</w:t>
            </w:r>
            <w:r w:rsidRPr="00226186">
              <w:rPr>
                <w:rFonts w:ascii="Sylfaen" w:hAnsi="Sylfaen"/>
                <w:lang w:val="ka-GE"/>
              </w:rPr>
              <w:t xml:space="preserve"> მიგვაჩნია,რომ</w:t>
            </w:r>
            <w:r w:rsidRPr="00226186">
              <w:rPr>
                <w:rFonts w:ascii="Sylfaen" w:hAnsi="Sylfaen"/>
              </w:rPr>
              <w:t xml:space="preserve"> დამატებით გასააზრებელია, რამდენად მოახერხებენ </w:t>
            </w:r>
            <w:r w:rsidRPr="00226186">
              <w:rPr>
                <w:rFonts w:ascii="Sylfaen" w:hAnsi="Sylfaen"/>
              </w:rPr>
              <w:lastRenderedPageBreak/>
              <w:t>ადმინისტრაციული ორგანოები თუნდაც 2030 წლის 31 დეკემბრამდე აღნიშნული მოთხოვნის დაკმაყოფილებას.</w:t>
            </w:r>
          </w:p>
        </w:tc>
        <w:tc>
          <w:tcPr>
            <w:tcW w:w="4317" w:type="dxa"/>
          </w:tcPr>
          <w:p w:rsidR="00226186" w:rsidRDefault="00780180" w:rsidP="00780180">
            <w:pPr>
              <w:rPr>
                <w:rFonts w:ascii="Sylfaen" w:hAnsi="Sylfaen"/>
                <w:lang w:val="ka-GE"/>
              </w:rPr>
            </w:pPr>
            <w:r>
              <w:rPr>
                <w:rFonts w:ascii="Sylfaen" w:hAnsi="Sylfaen"/>
                <w:lang w:val="ka-GE"/>
              </w:rPr>
              <w:lastRenderedPageBreak/>
              <w:t>ასეთ ვალდებულებას ითვალისწინებს შესაბამისი საერთაშორისო ხელშეკრულებები. ასეთია ადამიანის უფლებების სტანდარტები, რომელიც მოქმედებს ნებისმიერ იმ სახელმწიფოში, რომელიც ცდილობს არ ჩამორჩეს ადამიანის უფლებების იმ სტანდარტების მიხედვით დაცვასა და უზრუნველყოფას, რომლისკენაც მიისწრაფვის საქართველო.</w:t>
            </w:r>
          </w:p>
          <w:p w:rsidR="00780180" w:rsidRPr="00780180" w:rsidRDefault="00780180" w:rsidP="00780180">
            <w:pPr>
              <w:rPr>
                <w:rFonts w:ascii="Sylfaen" w:hAnsi="Sylfaen"/>
                <w:lang w:val="ka-GE"/>
              </w:rPr>
            </w:pPr>
            <w:r>
              <w:rPr>
                <w:rFonts w:ascii="Sylfaen" w:hAnsi="Sylfaen"/>
                <w:lang w:val="ka-GE"/>
              </w:rPr>
              <w:t>აღნიშნულიდან გამომდინარე, მიუხედავად იმისა, რომ არსებული ადმინისტრაციული შენობების ადაპტაცია იქნება დაკავშირებულია საკმაოდ მნიშვნელოვან დანახარჯებთან, ამ ვალდებულების მომდევნო 10 წლის განმავლობაში შესრულების აღებისაგან თავის შეკავების საფუძველს ეს არ ქმნის.</w:t>
            </w:r>
            <w:r w:rsidR="00B869CD">
              <w:rPr>
                <w:rFonts w:ascii="Sylfaen" w:hAnsi="Sylfaen"/>
                <w:lang w:val="ka-GE"/>
              </w:rPr>
              <w:t xml:space="preserve"> კანონის მიღების შემდგომი 10 წლის განმავლობაში შენობების ადაპტაცია (ხაზგასასმელია პერიოდის სიდიდე), არ გამოიწვევს ხარჯების დრამატულად გაზრდას, ხოლო იმ საგამონაკლისო შემთხვევებში, სადაც ადაპტაცია ტექნიკურად იქნება შეუძლებელი (ასეთის არსებობის შემთხვევაში), ასეთ </w:t>
            </w:r>
            <w:r w:rsidR="00B869CD">
              <w:rPr>
                <w:rFonts w:ascii="Sylfaen" w:hAnsi="Sylfaen"/>
                <w:lang w:val="ka-GE"/>
              </w:rPr>
              <w:lastRenderedPageBreak/>
              <w:t xml:space="preserve">შემთხვევაში აუცილებელი იქნება პირველ ყოვლისა ასეთი შენობების იდენტიფიცირება, ვითარების შეფასება და შემდგომ შესაბამისი გადაწყვეტილების მიღება (მათ შორის შესაძლებლობა ახალი შენობით უზრუნველყოფა და სხვა). </w:t>
            </w:r>
          </w:p>
        </w:tc>
      </w:tr>
      <w:tr w:rsidR="00226186" w:rsidTr="00226186">
        <w:tc>
          <w:tcPr>
            <w:tcW w:w="4316" w:type="dxa"/>
          </w:tcPr>
          <w:p w:rsidR="00226186" w:rsidRDefault="00226186" w:rsidP="00780180">
            <w:pPr>
              <w:rPr>
                <w:rFonts w:ascii="Sylfaen" w:hAnsi="Sylfaen"/>
                <w:b/>
                <w:lang w:val="ka-GE"/>
              </w:rPr>
            </w:pPr>
            <w:r>
              <w:rPr>
                <w:rFonts w:ascii="Sylfaen" w:hAnsi="Sylfaen"/>
                <w:b/>
                <w:lang w:val="ka-GE"/>
              </w:rPr>
              <w:lastRenderedPageBreak/>
              <w:t>ეკონომიკისა და მდგრადი განვითარების სამინისტრო</w:t>
            </w:r>
          </w:p>
        </w:tc>
        <w:tc>
          <w:tcPr>
            <w:tcW w:w="4317" w:type="dxa"/>
          </w:tcPr>
          <w:p w:rsidR="00226186" w:rsidRPr="00780180" w:rsidRDefault="00226186" w:rsidP="00780180">
            <w:pPr>
              <w:rPr>
                <w:rFonts w:ascii="Sylfaen" w:hAnsi="Sylfaen"/>
                <w:lang w:val="ka-GE"/>
              </w:rPr>
            </w:pPr>
            <w:r w:rsidRPr="00226186">
              <w:rPr>
                <w:rFonts w:ascii="Sylfaen" w:hAnsi="Sylfaen"/>
                <w:lang w:val="ka-GE"/>
              </w:rPr>
              <w:t>მე-20 მუხლის პირველი პუნქტის „ბ“ ქვეპუნქტში სიტყვა „ყველა“  მიზანშეწონილია შეიცვალოს სიტყვით „შესაბამისი“, რადგანაც ზოგიერთი სერვისი შესაძლოა საერთოდ არ იყოს შშმ პირების ინტერესის სფეროში ან/და  არ იყოს მორგებადი მათთვის;</w:t>
            </w:r>
          </w:p>
        </w:tc>
        <w:tc>
          <w:tcPr>
            <w:tcW w:w="4317" w:type="dxa"/>
          </w:tcPr>
          <w:p w:rsidR="00B869CD" w:rsidRPr="00780180" w:rsidRDefault="00DB625C" w:rsidP="00DB625C">
            <w:pPr>
              <w:rPr>
                <w:rFonts w:ascii="Sylfaen" w:hAnsi="Sylfaen"/>
                <w:lang w:val="ka-GE"/>
              </w:rPr>
            </w:pPr>
            <w:r>
              <w:rPr>
                <w:rFonts w:ascii="Sylfaen" w:hAnsi="Sylfaen"/>
                <w:lang w:val="ka-GE"/>
              </w:rPr>
              <w:t xml:space="preserve">ვიზიარებთ. </w:t>
            </w:r>
            <w:r w:rsidR="00B869CD">
              <w:rPr>
                <w:rFonts w:ascii="Sylfaen" w:hAnsi="Sylfaen"/>
                <w:lang w:val="ka-GE"/>
              </w:rPr>
              <w:t>იმ სერვისებს, რომელთა მომხმარებელიც შეუძლებელია იყოს შშმ პირი, ასეთ შემთხვევაში ადაპტაციასაც არ ექვემდებარება. შესაბამისად, ამ სიტყვის ჩამატების გარეშეც ეს აზრი ისედაც უდავოა</w:t>
            </w:r>
            <w:r>
              <w:rPr>
                <w:rFonts w:ascii="Sylfaen" w:hAnsi="Sylfaen"/>
                <w:lang w:val="ka-GE"/>
              </w:rPr>
              <w:t xml:space="preserve">, </w:t>
            </w:r>
            <w:r w:rsidR="00B869CD">
              <w:rPr>
                <w:rFonts w:ascii="Sylfaen" w:hAnsi="Sylfaen"/>
                <w:lang w:val="ka-GE"/>
              </w:rPr>
              <w:t>ხოლო</w:t>
            </w:r>
            <w:r>
              <w:rPr>
                <w:rFonts w:ascii="Sylfaen" w:hAnsi="Sylfaen"/>
                <w:lang w:val="ka-GE"/>
              </w:rPr>
              <w:t xml:space="preserve"> </w:t>
            </w:r>
            <w:r w:rsidR="00B869CD">
              <w:rPr>
                <w:rFonts w:ascii="Sylfaen" w:hAnsi="Sylfaen"/>
                <w:lang w:val="ka-GE"/>
              </w:rPr>
              <w:t>რომლის მომხმარებელიც შეიძლება იყოს შშმ პირი, ის</w:t>
            </w:r>
            <w:r w:rsidR="006C519B">
              <w:rPr>
                <w:rFonts w:ascii="Sylfaen" w:hAnsi="Sylfaen"/>
                <w:lang w:val="ka-GE"/>
              </w:rPr>
              <w:t xml:space="preserve">, </w:t>
            </w:r>
            <w:r>
              <w:rPr>
                <w:rFonts w:ascii="Sylfaen" w:hAnsi="Sylfaen"/>
                <w:lang w:val="ka-GE"/>
              </w:rPr>
              <w:t xml:space="preserve">ბუნებრივია, </w:t>
            </w:r>
            <w:r w:rsidR="00B869CD">
              <w:rPr>
                <w:rFonts w:ascii="Sylfaen" w:hAnsi="Sylfaen"/>
                <w:lang w:val="ka-GE"/>
              </w:rPr>
              <w:t>ექვემდებარება ადაპტირებას.</w:t>
            </w:r>
            <w:r>
              <w:rPr>
                <w:rFonts w:ascii="Sylfaen" w:hAnsi="Sylfaen"/>
                <w:lang w:val="ka-GE"/>
              </w:rPr>
              <w:t xml:space="preserve"> მიუხედავად ამისა, მიეთითა „ყველა შესაბამისი სერვისი“. </w:t>
            </w:r>
          </w:p>
        </w:tc>
      </w:tr>
      <w:tr w:rsidR="00226186" w:rsidTr="00226186">
        <w:tc>
          <w:tcPr>
            <w:tcW w:w="4316" w:type="dxa"/>
          </w:tcPr>
          <w:p w:rsidR="00226186" w:rsidRDefault="00226186" w:rsidP="00780180">
            <w:pPr>
              <w:rPr>
                <w:rFonts w:ascii="Sylfaen" w:hAnsi="Sylfaen"/>
                <w:b/>
                <w:lang w:val="ka-GE"/>
              </w:rPr>
            </w:pPr>
            <w:r>
              <w:rPr>
                <w:rFonts w:ascii="Sylfaen" w:hAnsi="Sylfaen"/>
                <w:b/>
                <w:lang w:val="ka-GE"/>
              </w:rPr>
              <w:t>ეკონომიკისა და მდგრადი განვითარების სამინისტრო</w:t>
            </w:r>
          </w:p>
        </w:tc>
        <w:tc>
          <w:tcPr>
            <w:tcW w:w="4317" w:type="dxa"/>
          </w:tcPr>
          <w:p w:rsidR="00226186" w:rsidRPr="00B869CD" w:rsidRDefault="00226186" w:rsidP="00B869CD">
            <w:pPr>
              <w:rPr>
                <w:rFonts w:ascii="Sylfaen" w:hAnsi="Sylfaen"/>
                <w:lang w:val="ka-GE"/>
              </w:rPr>
            </w:pPr>
            <w:r w:rsidRPr="00226186">
              <w:rPr>
                <w:rFonts w:ascii="Sylfaen" w:hAnsi="Sylfaen"/>
                <w:lang w:val="ka-GE"/>
              </w:rPr>
              <w:t xml:space="preserve">27-ე მუხლის მე-3 პუნქტის „ა“ ქვეპუნქტის ჩანაწერი საჭიროებს  დაკონკრეტებას. კერძოდ, რა იგულისხმება „შეზღუდული შესაძლებლობების მქონე პირთა საჭიროებების გათვალიწინებაში“. </w:t>
            </w:r>
          </w:p>
        </w:tc>
        <w:tc>
          <w:tcPr>
            <w:tcW w:w="4317" w:type="dxa"/>
          </w:tcPr>
          <w:p w:rsidR="00226186" w:rsidRDefault="00B869CD" w:rsidP="00780180">
            <w:pPr>
              <w:rPr>
                <w:rFonts w:ascii="Sylfaen" w:hAnsi="Sylfaen"/>
                <w:lang w:val="ka-GE"/>
              </w:rPr>
            </w:pPr>
            <w:r>
              <w:rPr>
                <w:rFonts w:ascii="Sylfaen" w:hAnsi="Sylfaen"/>
                <w:lang w:val="ka-GE"/>
              </w:rPr>
              <w:t>არ ვიზიარებთ.</w:t>
            </w:r>
          </w:p>
          <w:p w:rsidR="00B869CD" w:rsidRDefault="00B869CD" w:rsidP="00780180">
            <w:pPr>
              <w:rPr>
                <w:rFonts w:ascii="Sylfaen" w:hAnsi="Sylfaen"/>
                <w:lang w:val="ka-GE"/>
              </w:rPr>
            </w:pPr>
            <w:r>
              <w:rPr>
                <w:rFonts w:ascii="Sylfaen" w:hAnsi="Sylfaen"/>
                <w:lang w:val="ka-GE"/>
              </w:rPr>
              <w:t xml:space="preserve">შშმ </w:t>
            </w:r>
            <w:r w:rsidR="00155C7E">
              <w:rPr>
                <w:rFonts w:ascii="Sylfaen" w:hAnsi="Sylfaen"/>
                <w:lang w:val="ka-GE"/>
              </w:rPr>
              <w:t>„</w:t>
            </w:r>
            <w:r>
              <w:rPr>
                <w:rFonts w:ascii="Sylfaen" w:hAnsi="Sylfaen"/>
                <w:lang w:val="ka-GE"/>
              </w:rPr>
              <w:t>პირთა საჭიროება</w:t>
            </w:r>
            <w:r w:rsidR="00155C7E">
              <w:rPr>
                <w:rFonts w:ascii="Sylfaen" w:hAnsi="Sylfaen"/>
                <w:lang w:val="ka-GE"/>
              </w:rPr>
              <w:t>“ არაერთგან არის კანონში გამოყენებული და მათი შინაარსის გათვალისწინებით გულისხმობს ამ კანონით დადგენილი სტანდარტების მიხედვით მათი კანონიერი ინტერესებისა და მოთხოვნების დაკმაყოფილებისთვის განსახორციელებელ აუცილებელ ზომებს.</w:t>
            </w:r>
            <w:r>
              <w:rPr>
                <w:rFonts w:ascii="Sylfaen" w:hAnsi="Sylfaen"/>
                <w:lang w:val="ka-GE"/>
              </w:rPr>
              <w:t xml:space="preserve"> </w:t>
            </w:r>
          </w:p>
          <w:p w:rsidR="00155C7E" w:rsidRPr="00780180" w:rsidRDefault="00155C7E" w:rsidP="00780180">
            <w:pPr>
              <w:rPr>
                <w:rFonts w:ascii="Sylfaen" w:hAnsi="Sylfaen"/>
                <w:lang w:val="ka-GE"/>
              </w:rPr>
            </w:pPr>
            <w:r>
              <w:rPr>
                <w:rFonts w:ascii="Sylfaen" w:hAnsi="Sylfaen"/>
                <w:lang w:val="ka-GE"/>
              </w:rPr>
              <w:t>ამ კონკრეტულ შემთხვევაში საუბარია სერვისის ადაპტაციაზეც, შენობების ადაპტაციაზე, ტურისტული მარშრუტების ადაპტაციაზე და სხვა.</w:t>
            </w:r>
          </w:p>
        </w:tc>
      </w:tr>
      <w:tr w:rsidR="00226186" w:rsidTr="00226186">
        <w:tc>
          <w:tcPr>
            <w:tcW w:w="4316" w:type="dxa"/>
          </w:tcPr>
          <w:p w:rsidR="00226186" w:rsidRDefault="00226186" w:rsidP="00780180">
            <w:pPr>
              <w:rPr>
                <w:rFonts w:ascii="Sylfaen" w:hAnsi="Sylfaen"/>
                <w:b/>
                <w:lang w:val="ka-GE"/>
              </w:rPr>
            </w:pPr>
            <w:r>
              <w:rPr>
                <w:rFonts w:ascii="Sylfaen" w:hAnsi="Sylfaen"/>
                <w:b/>
                <w:lang w:val="ka-GE"/>
              </w:rPr>
              <w:t>ეკონომიკისა და მდგრადი განვითარების სამინისტრო</w:t>
            </w:r>
          </w:p>
        </w:tc>
        <w:tc>
          <w:tcPr>
            <w:tcW w:w="4317" w:type="dxa"/>
          </w:tcPr>
          <w:p w:rsidR="00226186" w:rsidRPr="00B869CD" w:rsidRDefault="00226186" w:rsidP="00780180">
            <w:pPr>
              <w:rPr>
                <w:rFonts w:ascii="Sylfaen" w:hAnsi="Sylfaen"/>
                <w:lang w:val="ka-GE"/>
              </w:rPr>
            </w:pPr>
            <w:r w:rsidRPr="00226186">
              <w:rPr>
                <w:rFonts w:ascii="Sylfaen" w:hAnsi="Sylfaen"/>
                <w:lang w:val="ka-GE"/>
              </w:rPr>
              <w:t xml:space="preserve">25-ე მუხლის მე-7 პუნქტში  ეკონომიკისა და მდგრადი განვითარების სამინისტროს ნაცვლად </w:t>
            </w:r>
            <w:r w:rsidRPr="00226186">
              <w:rPr>
                <w:rFonts w:ascii="Sylfaen" w:hAnsi="Sylfaen"/>
                <w:lang w:val="ka-GE"/>
              </w:rPr>
              <w:lastRenderedPageBreak/>
              <w:t>მიზანშეწონილია ჩაიწეროს:  „სხვა შესაბამის უწყებებთან ერთად“</w:t>
            </w:r>
          </w:p>
        </w:tc>
        <w:tc>
          <w:tcPr>
            <w:tcW w:w="4317" w:type="dxa"/>
          </w:tcPr>
          <w:p w:rsidR="00226186" w:rsidRDefault="00155C7E" w:rsidP="00780180">
            <w:pPr>
              <w:rPr>
                <w:rFonts w:ascii="Sylfaen" w:hAnsi="Sylfaen"/>
                <w:lang w:val="ka-GE"/>
              </w:rPr>
            </w:pPr>
            <w:r>
              <w:rPr>
                <w:rFonts w:ascii="Sylfaen" w:hAnsi="Sylfaen"/>
                <w:lang w:val="ka-GE"/>
              </w:rPr>
              <w:lastRenderedPageBreak/>
              <w:t xml:space="preserve">ნაწილობრივ </w:t>
            </w:r>
            <w:r w:rsidR="00DB625C">
              <w:rPr>
                <w:rFonts w:ascii="Sylfaen" w:hAnsi="Sylfaen"/>
                <w:lang w:val="ka-GE"/>
              </w:rPr>
              <w:t>ვიზიარებთ.</w:t>
            </w:r>
          </w:p>
          <w:p w:rsidR="00155C7E" w:rsidRPr="00780180" w:rsidRDefault="00155C7E" w:rsidP="00DB625C">
            <w:pPr>
              <w:rPr>
                <w:rFonts w:ascii="Sylfaen" w:hAnsi="Sylfaen"/>
                <w:lang w:val="ka-GE"/>
              </w:rPr>
            </w:pPr>
            <w:r>
              <w:rPr>
                <w:rFonts w:ascii="Sylfaen" w:hAnsi="Sylfaen"/>
                <w:lang w:val="ka-GE"/>
              </w:rPr>
              <w:t xml:space="preserve">ვფიქრობთ, ეკონომიკის სამინისტროზე საგანგებოდ მითითება აუცილებელია. დამატებით შესაძლებელია მხოლოდ </w:t>
            </w:r>
            <w:r>
              <w:rPr>
                <w:rFonts w:ascii="Sylfaen" w:hAnsi="Sylfaen"/>
                <w:lang w:val="ka-GE"/>
              </w:rPr>
              <w:lastRenderedPageBreak/>
              <w:t xml:space="preserve">ეკონომიკის სამინისტრო არ იყოს მითითებული, არამედ იყოს ასევე მითითებული სხვა ადმინისტრაციული ორგანოები. </w:t>
            </w:r>
            <w:r w:rsidR="00DB625C">
              <w:rPr>
                <w:rFonts w:ascii="Sylfaen" w:hAnsi="Sylfaen"/>
                <w:lang w:val="ka-GE"/>
              </w:rPr>
              <w:t>შესაძლებელია ასეთი ფორმულირება:</w:t>
            </w:r>
            <w:r>
              <w:rPr>
                <w:rFonts w:ascii="Sylfaen" w:hAnsi="Sylfaen"/>
                <w:lang w:val="ka-GE"/>
              </w:rPr>
              <w:t xml:space="preserve"> „</w:t>
            </w:r>
            <w:r w:rsidRPr="00155C7E">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ეკონომიკისა და მდგრადი </w:t>
            </w:r>
            <w:r w:rsidRPr="00DB625C">
              <w:rPr>
                <w:rFonts w:ascii="Sylfaen" w:hAnsi="Sylfaen"/>
                <w:lang w:val="ka-GE"/>
              </w:rPr>
              <w:t xml:space="preserve">განვითარების სამინისტროსთან, </w:t>
            </w:r>
            <w:r w:rsidRPr="00DB625C">
              <w:rPr>
                <w:rFonts w:ascii="Sylfaen" w:hAnsi="Sylfaen"/>
                <w:u w:val="single"/>
                <w:lang w:val="ka-GE"/>
              </w:rPr>
              <w:t>ასევე სხვა ადმინისტრაციულ ორგანოებთან ერთად,</w:t>
            </w:r>
            <w:r w:rsidRPr="00DB625C">
              <w:rPr>
                <w:rFonts w:ascii="Sylfaen" w:hAnsi="Sylfaen"/>
                <w:lang w:val="ka-GE"/>
              </w:rPr>
              <w:t xml:space="preserve"> კომპეტენციის ფარგლებში,</w:t>
            </w:r>
            <w:r w:rsidRPr="00155C7E">
              <w:rPr>
                <w:rFonts w:ascii="Sylfaen" w:hAnsi="Sylfaen"/>
                <w:lang w:val="ka-GE"/>
              </w:rPr>
              <w:t xml:space="preserve"> ხელს უწყობს დასაქმების სფეროში ისეთი პოლიტიკისა და პროგრამების შექმნას, რომლებიც მიმართულია შეზღუდული შესაძლებლობის მქონე პირთა თვითდასაქმებისა და საკუთარი სამეწარმეო საქმიანობის განვითარების ხელშეწყობისაკენ</w:t>
            </w:r>
            <w:r>
              <w:rPr>
                <w:rFonts w:ascii="Sylfaen" w:hAnsi="Sylfaen"/>
                <w:lang w:val="ka-GE"/>
              </w:rPr>
              <w:t>“.</w:t>
            </w:r>
          </w:p>
        </w:tc>
      </w:tr>
      <w:tr w:rsidR="00226186" w:rsidTr="00226186">
        <w:tc>
          <w:tcPr>
            <w:tcW w:w="4316" w:type="dxa"/>
          </w:tcPr>
          <w:p w:rsidR="00226186" w:rsidRDefault="00226186" w:rsidP="00780180">
            <w:pPr>
              <w:rPr>
                <w:rFonts w:ascii="Sylfaen" w:hAnsi="Sylfaen"/>
                <w:b/>
                <w:lang w:val="ka-GE"/>
              </w:rPr>
            </w:pPr>
            <w:r>
              <w:rPr>
                <w:rFonts w:ascii="Sylfaen" w:hAnsi="Sylfaen"/>
                <w:b/>
                <w:lang w:val="ka-GE"/>
              </w:rPr>
              <w:lastRenderedPageBreak/>
              <w:t>ეკონომიკისა და მდგრადი განვითარების სამინისტრო</w:t>
            </w:r>
          </w:p>
        </w:tc>
        <w:tc>
          <w:tcPr>
            <w:tcW w:w="4317" w:type="dxa"/>
          </w:tcPr>
          <w:p w:rsidR="00226186" w:rsidRDefault="00226186" w:rsidP="00780180">
            <w:pPr>
              <w:rPr>
                <w:rFonts w:ascii="Sylfaen" w:hAnsi="Sylfaen"/>
                <w:lang w:val="ka-GE"/>
              </w:rPr>
            </w:pPr>
            <w:r w:rsidRPr="00226186">
              <w:rPr>
                <w:rFonts w:ascii="Sylfaen" w:hAnsi="Sylfaen"/>
                <w:lang w:val="ka-GE"/>
              </w:rPr>
              <w:t>27-ე მუხლის პირველი პუნქტი მიზანშეწონილია ჩამოყალიბდეს შემდეგი რედაქციით</w:t>
            </w:r>
            <w:r>
              <w:rPr>
                <w:rFonts w:ascii="Sylfaen" w:hAnsi="Sylfaen"/>
                <w:lang w:val="ka-GE"/>
              </w:rPr>
              <w:t>:</w:t>
            </w:r>
          </w:p>
          <w:p w:rsidR="00226186" w:rsidRPr="00226186" w:rsidRDefault="00226186" w:rsidP="00780180">
            <w:pPr>
              <w:rPr>
                <w:rFonts w:ascii="Sylfaen" w:hAnsi="Sylfaen"/>
                <w:lang w:val="ka-GE"/>
              </w:rPr>
            </w:pPr>
          </w:p>
          <w:p w:rsidR="00226186" w:rsidRPr="00155C7E" w:rsidRDefault="00226186" w:rsidP="00780180">
            <w:pPr>
              <w:rPr>
                <w:rFonts w:ascii="Sylfaen" w:hAnsi="Sylfaen"/>
                <w:lang w:val="ka-GE"/>
              </w:rPr>
            </w:pPr>
            <w:r w:rsidRPr="00226186">
              <w:rPr>
                <w:rFonts w:ascii="Sylfaen" w:hAnsi="Sylfaen"/>
                <w:lang w:val="ka-GE"/>
              </w:rPr>
              <w:t xml:space="preserve">„საქართველოს ეკონომიკისა და მდგრადი განვითარების სამინისტრო, შესაბამის უწყებებთან ერთად, კანონმდებლობით მინიჭებული უფლებამოსილების ფარგლებში, უზრუნველყოფს მეწარმეობის განვითარების ხელშემწყობ სახელმწიფო პროგრამებში შეზღუდული </w:t>
            </w:r>
            <w:r w:rsidRPr="00226186">
              <w:rPr>
                <w:rFonts w:ascii="Sylfaen" w:hAnsi="Sylfaen"/>
                <w:lang w:val="ka-GE"/>
              </w:rPr>
              <w:lastRenderedPageBreak/>
              <w:t>შესაძლებლობის მქონე პირთა მონაწილეობის მხარდაჭერას. აგრეთვე, კომპეტენციის ფარგლებში, მონაწილეობს შესაბამის სამშენებლო სტანდარტებში/რეგლამენტებში შეზღუდული შესაძლებლობის მქონე პირების საჭიროებისადმი გონივრული მისადაგებისა და უნივერსალური დიზაინის სტანდარტებით ადაპტირების სავალდებულო მექანიზმების ასახვაში.</w:t>
            </w:r>
          </w:p>
        </w:tc>
        <w:tc>
          <w:tcPr>
            <w:tcW w:w="4317" w:type="dxa"/>
          </w:tcPr>
          <w:p w:rsidR="00226186" w:rsidRDefault="00027A41" w:rsidP="00780180">
            <w:pPr>
              <w:rPr>
                <w:rFonts w:ascii="Sylfaen" w:hAnsi="Sylfaen"/>
                <w:lang w:val="ka-GE"/>
              </w:rPr>
            </w:pPr>
            <w:r>
              <w:rPr>
                <w:rFonts w:ascii="Sylfaen" w:hAnsi="Sylfaen"/>
                <w:lang w:val="ka-GE"/>
              </w:rPr>
              <w:lastRenderedPageBreak/>
              <w:t>არ ვიზიარებთ.</w:t>
            </w:r>
          </w:p>
          <w:p w:rsidR="00027A41" w:rsidRPr="00780180" w:rsidRDefault="00027A41" w:rsidP="002E2197">
            <w:pPr>
              <w:rPr>
                <w:rFonts w:ascii="Sylfaen" w:hAnsi="Sylfaen"/>
                <w:lang w:val="ka-GE"/>
              </w:rPr>
            </w:pPr>
            <w:r>
              <w:rPr>
                <w:rFonts w:ascii="Sylfaen" w:hAnsi="Sylfaen"/>
                <w:lang w:val="ka-GE"/>
              </w:rPr>
              <w:t xml:space="preserve">რა ფუნქციების </w:t>
            </w:r>
            <w:r w:rsidR="00732AA9">
              <w:rPr>
                <w:rFonts w:ascii="Sylfaen" w:hAnsi="Sylfaen"/>
                <w:lang w:val="ka-GE"/>
              </w:rPr>
              <w:t>ჩანაცვლებაც</w:t>
            </w:r>
            <w:r>
              <w:rPr>
                <w:rFonts w:ascii="Sylfaen" w:hAnsi="Sylfaen"/>
                <w:lang w:val="ka-GE"/>
              </w:rPr>
              <w:t xml:space="preserve"> არის გათვალისწინებული</w:t>
            </w:r>
            <w:r w:rsidR="00732AA9">
              <w:rPr>
                <w:rFonts w:ascii="Sylfaen" w:hAnsi="Sylfaen"/>
                <w:lang w:val="ka-GE"/>
              </w:rPr>
              <w:t xml:space="preserve"> (რეალურად ვიწროვდება ამ მიმართულებით ვალდებულების შინაარსი)</w:t>
            </w:r>
            <w:r>
              <w:rPr>
                <w:rFonts w:ascii="Sylfaen" w:hAnsi="Sylfaen"/>
                <w:lang w:val="ka-GE"/>
              </w:rPr>
              <w:t>, მათი არსებობა კანონში აუცილებელია, ხოლო ყველაზე რელევანტური უწყება ამ მიმართულებებზე არის სწორედ ეკონომიკის სამინისტრო. კერძოდ:</w:t>
            </w:r>
            <w:r w:rsidR="00732AA9">
              <w:rPr>
                <w:rFonts w:ascii="Sylfaen" w:hAnsi="Sylfaen"/>
                <w:lang w:val="ka-GE"/>
              </w:rPr>
              <w:t xml:space="preserve"> ცვლილება გულისხმობს იმას, რომ ნაცვლად ვალდებულებისა - „</w:t>
            </w:r>
            <w:r w:rsidR="00732AA9" w:rsidRPr="00732AA9">
              <w:rPr>
                <w:rFonts w:ascii="Sylfaen" w:hAnsi="Sylfaen"/>
                <w:lang w:val="ka-GE"/>
              </w:rPr>
              <w:t xml:space="preserve">შეიმუშავებს შეზღუდული </w:t>
            </w:r>
            <w:r w:rsidR="00732AA9" w:rsidRPr="00732AA9">
              <w:rPr>
                <w:rFonts w:ascii="Sylfaen" w:hAnsi="Sylfaen"/>
                <w:lang w:val="ka-GE"/>
              </w:rPr>
              <w:lastRenderedPageBreak/>
              <w:t>შესაძლებლობის მქონე პირთა დასაქმებისა და მათ სოციალურ-ეკონომიკურ აქტივობასთან დაკავშირებული პროექტების მხარდაჭერის მექანიზმებს</w:t>
            </w:r>
            <w:r w:rsidR="00732AA9">
              <w:rPr>
                <w:rFonts w:ascii="Sylfaen" w:hAnsi="Sylfaen"/>
                <w:lang w:val="ka-GE"/>
              </w:rPr>
              <w:t>“, შემოთავაზებულია შემდეგი ფორმულირება - „</w:t>
            </w:r>
            <w:r w:rsidR="00732AA9" w:rsidRPr="00732AA9">
              <w:rPr>
                <w:rFonts w:ascii="Sylfaen" w:hAnsi="Sylfaen"/>
                <w:lang w:val="ka-GE"/>
              </w:rPr>
              <w:t>უზრუნველყოფს მეწარმეობის განვითარების ხელშემწყობ სახელმწიფო პროგრამებში შეზღუდული შესაძლებლობის მქონე პირთა მონაწილეობის მხარდაჭერას</w:t>
            </w:r>
            <w:r w:rsidR="00732AA9">
              <w:rPr>
                <w:rFonts w:ascii="Sylfaen" w:hAnsi="Sylfaen"/>
                <w:lang w:val="ka-GE"/>
              </w:rPr>
              <w:t>“.</w:t>
            </w:r>
            <w:r>
              <w:rPr>
                <w:rFonts w:ascii="Sylfaen" w:hAnsi="Sylfaen"/>
                <w:lang w:val="ka-GE"/>
              </w:rPr>
              <w:t xml:space="preserve"> </w:t>
            </w:r>
            <w:r w:rsidR="002E2197">
              <w:rPr>
                <w:rFonts w:ascii="Sylfaen" w:hAnsi="Sylfaen"/>
                <w:lang w:val="ka-GE"/>
              </w:rPr>
              <w:t xml:space="preserve">პირველ შემთხვევაში საუბარია მხარდაჭერის მექანიზმების შემუშავებაზე, შემოთავაზებულია კონკრეტულ პროგრამებში მონაწილეობის მხარდაჭერა. </w:t>
            </w:r>
          </w:p>
        </w:tc>
      </w:tr>
      <w:tr w:rsidR="00226186" w:rsidTr="00226186">
        <w:tc>
          <w:tcPr>
            <w:tcW w:w="4316" w:type="dxa"/>
          </w:tcPr>
          <w:p w:rsidR="00226186" w:rsidRPr="00DB625C" w:rsidRDefault="00226186" w:rsidP="00780180">
            <w:pPr>
              <w:rPr>
                <w:rFonts w:ascii="Sylfaen" w:hAnsi="Sylfaen"/>
                <w:b/>
                <w:lang w:val="ka-GE"/>
              </w:rPr>
            </w:pPr>
            <w:r w:rsidRPr="00DB625C">
              <w:rPr>
                <w:rFonts w:ascii="Sylfaen" w:hAnsi="Sylfaen"/>
                <w:b/>
                <w:lang w:val="ka-GE"/>
              </w:rPr>
              <w:lastRenderedPageBreak/>
              <w:t>ეკონომიკისა და მდგრადი განვითარების სამინისტრო</w:t>
            </w:r>
          </w:p>
        </w:tc>
        <w:tc>
          <w:tcPr>
            <w:tcW w:w="4317" w:type="dxa"/>
          </w:tcPr>
          <w:p w:rsidR="00226186" w:rsidRPr="00DB625C" w:rsidRDefault="00226186" w:rsidP="00780180">
            <w:pPr>
              <w:rPr>
                <w:rFonts w:ascii="Sylfaen" w:hAnsi="Sylfaen"/>
                <w:lang w:val="ka-GE"/>
              </w:rPr>
            </w:pPr>
            <w:r w:rsidRPr="00DB625C">
              <w:rPr>
                <w:rFonts w:ascii="Sylfaen" w:hAnsi="Sylfaen"/>
                <w:lang w:val="ka-GE"/>
              </w:rPr>
              <w:t>„ტურიზმისა და კურორტების შესახებ“ საქართველოს კანონში ცვლილების შეტანის თაობაზე“ საქართველოს კანონის პროექტის მე-2 მუხლი, „შეზღუდული შესაძლებლობების პირთა უფლებების შესახებ“ საქართველოს კანონის პროექტთან შესაბამისობაში მოყვანის მიზნით</w:t>
            </w:r>
            <w:r w:rsidRPr="00DB625C">
              <w:rPr>
                <w:rFonts w:ascii="Sylfaen" w:hAnsi="Sylfaen"/>
              </w:rPr>
              <w:t>,</w:t>
            </w:r>
            <w:r w:rsidRPr="00DB625C">
              <w:rPr>
                <w:rFonts w:ascii="Sylfaen" w:hAnsi="Sylfaen"/>
                <w:lang w:val="ka-GE"/>
              </w:rPr>
              <w:t xml:space="preserve"> მიზანშეწონილია ჩამოყალიბდეს შემდეგი რედაქციით: </w:t>
            </w:r>
          </w:p>
          <w:p w:rsidR="00226186" w:rsidRPr="00DB625C" w:rsidRDefault="00226186" w:rsidP="00780180">
            <w:pPr>
              <w:rPr>
                <w:rFonts w:ascii="Sylfaen" w:hAnsi="Sylfaen"/>
                <w:lang w:val="ka-GE"/>
              </w:rPr>
            </w:pPr>
          </w:p>
          <w:p w:rsidR="00226186" w:rsidRPr="00DB625C" w:rsidRDefault="00226186" w:rsidP="00780180">
            <w:pPr>
              <w:rPr>
                <w:rFonts w:ascii="Sylfaen" w:hAnsi="Sylfaen"/>
                <w:lang w:val="ka-GE"/>
              </w:rPr>
            </w:pPr>
            <w:r w:rsidRPr="00DB625C">
              <w:rPr>
                <w:rFonts w:ascii="Sylfaen" w:hAnsi="Sylfaen"/>
                <w:lang w:val="ka-GE"/>
              </w:rPr>
              <w:t xml:space="preserve">“შეზღუდული შესაძლებლობის მქონე პირთათვის სრული ხელმისაწვდომობის უზრუნველსაყოფად, საქართველოს ტურიზმის ეროვნული ადმინისტრაცია 2030 წლის 31 დეკემბრამდე </w:t>
            </w:r>
            <w:r w:rsidRPr="00DB625C">
              <w:rPr>
                <w:rFonts w:ascii="Sylfaen" w:hAnsi="Sylfaen"/>
                <w:lang w:val="ka-GE"/>
              </w:rPr>
              <w:lastRenderedPageBreak/>
              <w:t>ეტაპობრივად განახორციელებს მის მიერ შექმნილი ან/და დაპროექტებული  ტურისტული ინფრასტრუქტურისა და სერვისების უნივერსალური დიზაინის შესაბამისად ადაპტირებას.“</w:t>
            </w:r>
          </w:p>
        </w:tc>
        <w:tc>
          <w:tcPr>
            <w:tcW w:w="4317" w:type="dxa"/>
          </w:tcPr>
          <w:p w:rsidR="00DB625C" w:rsidRPr="00780180" w:rsidRDefault="00605D7F" w:rsidP="00780180">
            <w:pPr>
              <w:rPr>
                <w:rFonts w:ascii="Sylfaen" w:hAnsi="Sylfaen"/>
                <w:lang w:val="ka-GE"/>
              </w:rPr>
            </w:pPr>
            <w:r>
              <w:rPr>
                <w:rFonts w:ascii="Sylfaen" w:hAnsi="Sylfaen"/>
                <w:lang w:val="ka-GE"/>
              </w:rPr>
              <w:lastRenderedPageBreak/>
              <w:t>გაზიარებულია.</w:t>
            </w:r>
            <w:r w:rsidR="00DB625C">
              <w:rPr>
                <w:rFonts w:ascii="Sylfaen" w:hAnsi="Sylfaen"/>
                <w:lang w:val="ka-GE"/>
              </w:rPr>
              <w:t xml:space="preserve"> </w:t>
            </w:r>
            <w:r>
              <w:rPr>
                <w:rFonts w:ascii="Sylfaen" w:hAnsi="Sylfaen"/>
                <w:lang w:val="ka-GE"/>
              </w:rPr>
              <w:t xml:space="preserve">ორივე პროექტში, კონტექსტის გათვალისწინებით,  არის მსგავსი ფორმულირება. </w:t>
            </w:r>
          </w:p>
        </w:tc>
      </w:tr>
      <w:tr w:rsidR="00226186" w:rsidTr="00226186">
        <w:tc>
          <w:tcPr>
            <w:tcW w:w="4316" w:type="dxa"/>
          </w:tcPr>
          <w:p w:rsidR="00226186" w:rsidRDefault="00B330C0" w:rsidP="00780180">
            <w:pPr>
              <w:rPr>
                <w:rFonts w:ascii="Sylfaen" w:hAnsi="Sylfaen"/>
                <w:b/>
                <w:lang w:val="ka-GE"/>
              </w:rPr>
            </w:pPr>
            <w:r w:rsidRPr="00B330C0">
              <w:rPr>
                <w:rFonts w:ascii="Sylfaen" w:hAnsi="Sylfaen"/>
                <w:b/>
                <w:bCs/>
              </w:rPr>
              <w:t>განათლების, მეცნიერების, კულტურისა და სპორტის სამინისტრო</w:t>
            </w:r>
          </w:p>
        </w:tc>
        <w:tc>
          <w:tcPr>
            <w:tcW w:w="4317" w:type="dxa"/>
          </w:tcPr>
          <w:p w:rsidR="002E2C91" w:rsidRDefault="00B330C0" w:rsidP="00780180">
            <w:pPr>
              <w:rPr>
                <w:rFonts w:ascii="Sylfaen" w:hAnsi="Sylfaen"/>
                <w:bCs/>
              </w:rPr>
            </w:pPr>
            <w:r w:rsidRPr="00B330C0">
              <w:rPr>
                <w:rFonts w:ascii="Sylfaen" w:hAnsi="Sylfaen"/>
                <w:bCs/>
              </w:rPr>
              <w:t>„შეზღუდული შესაძლებლობის მქონე პირთა უფლებების შესახებ“ საქართველოს კანონის პროექტის</w:t>
            </w:r>
            <w:r w:rsidR="00122606">
              <w:rPr>
                <w:rFonts w:ascii="Sylfaen" w:hAnsi="Sylfaen"/>
                <w:bCs/>
                <w:lang w:val="ka-GE"/>
              </w:rPr>
              <w:t xml:space="preserve"> [1]</w:t>
            </w:r>
            <w:r w:rsidRPr="00B330C0">
              <w:rPr>
                <w:rFonts w:ascii="Sylfaen" w:hAnsi="Sylfaen"/>
                <w:bCs/>
              </w:rPr>
              <w:t xml:space="preserve"> 26-ე მუხლის პირველი პუნქტის „ბ“ და მე-2 პუნქტის „ბ“ ქვეპუნქტებიდან ამოღებულ უნდა იქნეს ახალგაზრდობის თემატიკა.</w:t>
            </w:r>
          </w:p>
          <w:p w:rsidR="002E2C91" w:rsidRDefault="002E2C91" w:rsidP="00780180">
            <w:pPr>
              <w:rPr>
                <w:rFonts w:ascii="Sylfaen" w:hAnsi="Sylfaen"/>
                <w:bCs/>
              </w:rPr>
            </w:pPr>
          </w:p>
          <w:p w:rsidR="002E2C91" w:rsidRDefault="002E2C91" w:rsidP="00780180">
            <w:pPr>
              <w:rPr>
                <w:rFonts w:ascii="Sylfaen" w:hAnsi="Sylfaen"/>
                <w:bCs/>
              </w:rPr>
            </w:pPr>
          </w:p>
          <w:p w:rsidR="002E2C91" w:rsidRDefault="002E2C91" w:rsidP="00780180">
            <w:pPr>
              <w:rPr>
                <w:rFonts w:ascii="Sylfaen" w:hAnsi="Sylfaen"/>
                <w:bCs/>
              </w:rPr>
            </w:pPr>
          </w:p>
          <w:p w:rsidR="002E2C91" w:rsidRDefault="00B330C0" w:rsidP="00780180">
            <w:pPr>
              <w:rPr>
                <w:rFonts w:ascii="Sylfaen" w:hAnsi="Sylfaen"/>
                <w:bCs/>
              </w:rPr>
            </w:pPr>
            <w:r w:rsidRPr="00B330C0">
              <w:rPr>
                <w:rFonts w:ascii="Sylfaen" w:hAnsi="Sylfaen"/>
                <w:bCs/>
              </w:rPr>
              <w:t xml:space="preserve"> </w:t>
            </w:r>
            <w:r w:rsidR="00122606">
              <w:rPr>
                <w:rFonts w:ascii="Sylfaen" w:hAnsi="Sylfaen"/>
                <w:bCs/>
                <w:lang w:val="ka-GE"/>
              </w:rPr>
              <w:t xml:space="preserve">[2] </w:t>
            </w:r>
            <w:r w:rsidRPr="00B330C0">
              <w:rPr>
                <w:rFonts w:ascii="Sylfaen" w:hAnsi="Sylfaen"/>
                <w:bCs/>
              </w:rPr>
              <w:t>ასევე, ამოსაღებია მე-4 პუნქტი, ვინაიდან, აღნიშნული საკითხები სცილდება საქართველოს განათლების, მეცნიერების, კულტურისა და სპორტის სამინისტროს უფლებამოსილებას და განეკუთვნება სსიპ - ახალგაზრდობის სააგენტოს კომპეტენციას.</w:t>
            </w:r>
            <w:r w:rsidR="00122606">
              <w:rPr>
                <w:rFonts w:ascii="Sylfaen" w:hAnsi="Sylfaen"/>
                <w:bCs/>
                <w:lang w:val="ka-GE"/>
              </w:rPr>
              <w:t xml:space="preserve"> </w:t>
            </w:r>
            <w:proofErr w:type="gramStart"/>
            <w:r w:rsidRPr="00B330C0">
              <w:rPr>
                <w:rFonts w:ascii="Sylfaen" w:hAnsi="Sylfaen"/>
                <w:bCs/>
              </w:rPr>
              <w:t>გარდა</w:t>
            </w:r>
            <w:proofErr w:type="gramEnd"/>
            <w:r w:rsidRPr="00B330C0">
              <w:rPr>
                <w:rFonts w:ascii="Sylfaen" w:hAnsi="Sylfaen"/>
                <w:bCs/>
              </w:rPr>
              <w:t xml:space="preserve"> ამისა, კანონპროექტში არ არის განსაზღვრული სსიპ - ახალგაზრდობის სააგენტოს ვალდებულებები. </w:t>
            </w:r>
          </w:p>
          <w:p w:rsidR="002E2C91" w:rsidRDefault="002E2C91" w:rsidP="00780180">
            <w:pPr>
              <w:rPr>
                <w:rFonts w:ascii="Sylfaen" w:hAnsi="Sylfaen"/>
                <w:bCs/>
              </w:rPr>
            </w:pPr>
          </w:p>
          <w:p w:rsidR="002E2C91" w:rsidRDefault="002E2C91" w:rsidP="00780180">
            <w:pPr>
              <w:rPr>
                <w:rFonts w:ascii="Sylfaen" w:hAnsi="Sylfaen"/>
                <w:bCs/>
              </w:rPr>
            </w:pPr>
          </w:p>
          <w:p w:rsidR="00B330C0" w:rsidRDefault="00122606" w:rsidP="00780180">
            <w:pPr>
              <w:rPr>
                <w:rFonts w:ascii="Sylfaen" w:hAnsi="Sylfaen"/>
                <w:bCs/>
              </w:rPr>
            </w:pPr>
            <w:r>
              <w:rPr>
                <w:rFonts w:ascii="Sylfaen" w:hAnsi="Sylfaen"/>
                <w:bCs/>
                <w:lang w:val="ka-GE"/>
              </w:rPr>
              <w:t xml:space="preserve">[3] </w:t>
            </w:r>
            <w:r w:rsidR="00B330C0" w:rsidRPr="00B330C0">
              <w:rPr>
                <w:rFonts w:ascii="Sylfaen" w:hAnsi="Sylfaen"/>
                <w:bCs/>
              </w:rPr>
              <w:t xml:space="preserve">ამავე მუხლის პირველი პუნქტის „ა“ ქვეპუნქტთან დაკავშირებით, მიგვაჩნია, რომ პროფესიული განათლების საფეხურზე ინკლუზიური განათლების განვითარების სამოქმედო გეგმა </w:t>
            </w:r>
            <w:r w:rsidR="00B330C0" w:rsidRPr="00B330C0">
              <w:rPr>
                <w:rFonts w:ascii="Sylfaen" w:hAnsi="Sylfaen"/>
                <w:bCs/>
              </w:rPr>
              <w:lastRenderedPageBreak/>
              <w:t xml:space="preserve">პროფესიული განათლების განვითარების სამოქმედო გეგმის ნაწილი უნდა იყოს და არა ცალკე მდგომი დოკუმენტი. </w:t>
            </w:r>
          </w:p>
          <w:p w:rsidR="00B330C0" w:rsidRDefault="00B330C0" w:rsidP="00780180">
            <w:pPr>
              <w:rPr>
                <w:rFonts w:ascii="Sylfaen" w:hAnsi="Sylfaen"/>
                <w:bCs/>
              </w:rPr>
            </w:pPr>
          </w:p>
          <w:p w:rsidR="002E2C91" w:rsidRDefault="002E2C91" w:rsidP="00780180">
            <w:pPr>
              <w:rPr>
                <w:rFonts w:ascii="Sylfaen" w:hAnsi="Sylfaen"/>
                <w:bCs/>
              </w:rPr>
            </w:pPr>
          </w:p>
          <w:p w:rsidR="002E2C91" w:rsidRDefault="002E2C91" w:rsidP="00780180">
            <w:pPr>
              <w:rPr>
                <w:rFonts w:ascii="Sylfaen" w:hAnsi="Sylfaen"/>
                <w:bCs/>
              </w:rPr>
            </w:pPr>
          </w:p>
          <w:p w:rsidR="002E2C91" w:rsidRDefault="002E2C91" w:rsidP="00780180">
            <w:pPr>
              <w:rPr>
                <w:rFonts w:ascii="Sylfaen" w:hAnsi="Sylfaen"/>
                <w:bCs/>
              </w:rPr>
            </w:pPr>
          </w:p>
          <w:p w:rsidR="002E2C91" w:rsidRDefault="002E2C91" w:rsidP="00780180">
            <w:pPr>
              <w:rPr>
                <w:rFonts w:ascii="Sylfaen" w:hAnsi="Sylfaen"/>
                <w:bCs/>
              </w:rPr>
            </w:pPr>
          </w:p>
          <w:p w:rsidR="002E2C91" w:rsidRDefault="002E2C91" w:rsidP="00780180">
            <w:pPr>
              <w:rPr>
                <w:rFonts w:ascii="Sylfaen" w:hAnsi="Sylfaen"/>
                <w:bCs/>
              </w:rPr>
            </w:pPr>
          </w:p>
          <w:p w:rsidR="002E2C91" w:rsidRDefault="002E2C91" w:rsidP="00780180">
            <w:pPr>
              <w:rPr>
                <w:rFonts w:ascii="Sylfaen" w:hAnsi="Sylfaen"/>
                <w:bCs/>
              </w:rPr>
            </w:pPr>
          </w:p>
          <w:p w:rsidR="00226186" w:rsidRPr="00B330C0" w:rsidRDefault="001C774E" w:rsidP="00780180">
            <w:pPr>
              <w:rPr>
                <w:rFonts w:ascii="Sylfaen" w:hAnsi="Sylfaen"/>
                <w:lang w:val="ka-GE"/>
              </w:rPr>
            </w:pPr>
            <w:r>
              <w:rPr>
                <w:rFonts w:ascii="Sylfaen" w:hAnsi="Sylfaen"/>
                <w:bCs/>
                <w:lang w:val="ka-GE"/>
              </w:rPr>
              <w:t xml:space="preserve">[4] </w:t>
            </w:r>
            <w:r w:rsidR="00B330C0" w:rsidRPr="00B330C0">
              <w:rPr>
                <w:rFonts w:ascii="Sylfaen" w:hAnsi="Sylfaen"/>
                <w:bCs/>
              </w:rPr>
              <w:t>„სპორტის შესახებ“ საქართველოს კანონში ცვლილების შეტანის თაობაზე მომზადებულ პროექტში ტერმინი „პარაოლიმპიური“ არ არის სწორი და უნდა შეიცვალოს ტერმინით „პარალიმპიური“. </w:t>
            </w:r>
          </w:p>
        </w:tc>
        <w:tc>
          <w:tcPr>
            <w:tcW w:w="4317" w:type="dxa"/>
          </w:tcPr>
          <w:p w:rsidR="002E2C91" w:rsidRDefault="00122606" w:rsidP="00780180">
            <w:pPr>
              <w:rPr>
                <w:rFonts w:ascii="Sylfaen" w:hAnsi="Sylfaen"/>
                <w:lang w:val="ka-GE"/>
              </w:rPr>
            </w:pPr>
            <w:r>
              <w:rPr>
                <w:rFonts w:ascii="Sylfaen" w:hAnsi="Sylfaen"/>
                <w:lang w:val="ka-GE"/>
              </w:rPr>
              <w:lastRenderedPageBreak/>
              <w:t>[1] არ არის გაზიარებადი. ვფიქრობთ, რომ მაგალითად სახელოვნებო წრის მასწავლებელი და სპორტული მწვრთნელი ერთნაირად უნდა მოემზადონ. განსხვავებული მიდგომის მიზეზი ვერ იარსებებს.</w:t>
            </w:r>
            <w:r w:rsidR="00156265">
              <w:rPr>
                <w:rFonts w:ascii="Sylfaen" w:hAnsi="Sylfaen"/>
                <w:lang w:val="ka-GE"/>
              </w:rPr>
              <w:t xml:space="preserve"> </w:t>
            </w:r>
            <w:r w:rsidR="002E2C91">
              <w:rPr>
                <w:rFonts w:ascii="Sylfaen" w:hAnsi="Sylfaen"/>
                <w:lang w:val="ka-GE"/>
              </w:rPr>
              <w:t>გარდა ამისა,  პირველი პუნქტის „ბ“ ქვეპუნქტი  შინაარსობრივად სწავლების საკითხებს ეხება.</w:t>
            </w:r>
          </w:p>
          <w:p w:rsidR="002E2C91" w:rsidRDefault="002E2C91" w:rsidP="00780180">
            <w:pPr>
              <w:rPr>
                <w:rFonts w:ascii="Sylfaen" w:hAnsi="Sylfaen"/>
                <w:lang w:val="ka-GE"/>
              </w:rPr>
            </w:pPr>
          </w:p>
          <w:p w:rsidR="00122606" w:rsidRDefault="00122606" w:rsidP="00780180">
            <w:pPr>
              <w:rPr>
                <w:rFonts w:ascii="Sylfaen" w:hAnsi="Sylfaen"/>
                <w:lang w:val="ka-GE"/>
              </w:rPr>
            </w:pPr>
            <w:r>
              <w:rPr>
                <w:rFonts w:ascii="Sylfaen" w:hAnsi="Sylfaen"/>
                <w:lang w:val="ka-GE"/>
              </w:rPr>
              <w:t xml:space="preserve">[2] </w:t>
            </w:r>
            <w:r w:rsidR="00DB625C">
              <w:rPr>
                <w:rFonts w:ascii="Sylfaen" w:hAnsi="Sylfaen"/>
                <w:lang w:val="ka-GE"/>
              </w:rPr>
              <w:t>გათვალისწინებულია. ამო</w:t>
            </w:r>
            <w:r w:rsidR="00156265">
              <w:rPr>
                <w:rFonts w:ascii="Sylfaen" w:hAnsi="Sylfaen"/>
                <w:lang w:val="ka-GE"/>
              </w:rPr>
              <w:t>ღ</w:t>
            </w:r>
            <w:r w:rsidR="00DB625C">
              <w:rPr>
                <w:rFonts w:ascii="Sylfaen" w:hAnsi="Sylfaen"/>
                <w:lang w:val="ka-GE"/>
              </w:rPr>
              <w:t xml:space="preserve">ებულია მე-4 პუნქტი. </w:t>
            </w:r>
          </w:p>
          <w:p w:rsidR="002805EC" w:rsidRDefault="002805EC" w:rsidP="001C774E">
            <w:pPr>
              <w:rPr>
                <w:rFonts w:ascii="Sylfaen" w:hAnsi="Sylfaen"/>
                <w:lang w:val="ka-GE"/>
              </w:rPr>
            </w:pPr>
          </w:p>
          <w:p w:rsidR="002805EC" w:rsidRDefault="002805EC" w:rsidP="001C774E">
            <w:pPr>
              <w:rPr>
                <w:rFonts w:ascii="Sylfaen" w:hAnsi="Sylfaen"/>
                <w:lang w:val="ka-GE"/>
              </w:rPr>
            </w:pPr>
          </w:p>
          <w:p w:rsidR="002805EC" w:rsidRDefault="002805EC" w:rsidP="001C774E">
            <w:pPr>
              <w:rPr>
                <w:rFonts w:ascii="Sylfaen" w:hAnsi="Sylfaen"/>
                <w:lang w:val="ka-GE"/>
              </w:rPr>
            </w:pPr>
          </w:p>
          <w:p w:rsidR="001F0D08" w:rsidRDefault="001F0D08" w:rsidP="001C774E">
            <w:pPr>
              <w:rPr>
                <w:rFonts w:ascii="Sylfaen" w:hAnsi="Sylfaen"/>
                <w:lang w:val="ka-GE"/>
              </w:rPr>
            </w:pPr>
          </w:p>
          <w:p w:rsidR="001F0D08" w:rsidRDefault="001F0D08" w:rsidP="001C774E">
            <w:pPr>
              <w:rPr>
                <w:rFonts w:ascii="Sylfaen" w:hAnsi="Sylfaen"/>
                <w:lang w:val="ka-GE"/>
              </w:rPr>
            </w:pPr>
          </w:p>
          <w:p w:rsidR="001F0D08" w:rsidRDefault="001F0D08" w:rsidP="001C774E">
            <w:pPr>
              <w:rPr>
                <w:rFonts w:ascii="Sylfaen" w:hAnsi="Sylfaen"/>
                <w:lang w:val="ka-GE"/>
              </w:rPr>
            </w:pPr>
          </w:p>
          <w:p w:rsidR="001F0D08" w:rsidRDefault="001F0D08" w:rsidP="001C774E">
            <w:pPr>
              <w:rPr>
                <w:rFonts w:ascii="Sylfaen" w:hAnsi="Sylfaen"/>
                <w:lang w:val="ka-GE"/>
              </w:rPr>
            </w:pPr>
          </w:p>
          <w:p w:rsidR="001F0D08" w:rsidRDefault="001F0D08" w:rsidP="001C774E">
            <w:pPr>
              <w:rPr>
                <w:rFonts w:ascii="Sylfaen" w:hAnsi="Sylfaen"/>
                <w:lang w:val="ka-GE"/>
              </w:rPr>
            </w:pPr>
          </w:p>
          <w:p w:rsidR="001F0D08" w:rsidRDefault="001F0D08" w:rsidP="001C774E">
            <w:pPr>
              <w:rPr>
                <w:rFonts w:ascii="Sylfaen" w:hAnsi="Sylfaen"/>
                <w:lang w:val="ka-GE"/>
              </w:rPr>
            </w:pPr>
          </w:p>
          <w:p w:rsidR="002805EC" w:rsidRDefault="002805EC" w:rsidP="001C774E">
            <w:pPr>
              <w:rPr>
                <w:rFonts w:ascii="Sylfaen" w:hAnsi="Sylfaen"/>
                <w:lang w:val="ka-GE"/>
              </w:rPr>
            </w:pPr>
          </w:p>
          <w:p w:rsidR="00122606" w:rsidRDefault="00122606" w:rsidP="001C774E">
            <w:pPr>
              <w:rPr>
                <w:rFonts w:ascii="Sylfaen" w:hAnsi="Sylfaen"/>
                <w:lang w:val="ka-GE"/>
              </w:rPr>
            </w:pPr>
            <w:r>
              <w:rPr>
                <w:rFonts w:ascii="Sylfaen" w:hAnsi="Sylfaen"/>
                <w:lang w:val="ka-GE"/>
              </w:rPr>
              <w:t xml:space="preserve">[3] </w:t>
            </w:r>
            <w:r w:rsidR="002E2C91">
              <w:rPr>
                <w:rFonts w:ascii="Sylfaen" w:hAnsi="Sylfaen"/>
                <w:lang w:val="ka-GE"/>
              </w:rPr>
              <w:t xml:space="preserve">„ა“ ქვეპუნქტში საუბარია </w:t>
            </w:r>
            <w:r w:rsidR="002E2C91" w:rsidRPr="00E34A21">
              <w:rPr>
                <w:rFonts w:ascii="Sylfaen" w:hAnsi="Sylfaen" w:cs="Sylfaen"/>
                <w:lang w:val="ka-GE"/>
              </w:rPr>
              <w:t xml:space="preserve">ინკლუზიური განათლების განვითარების სამოქმედო გეგმის </w:t>
            </w:r>
            <w:r w:rsidR="002E2C91">
              <w:rPr>
                <w:rFonts w:ascii="Sylfaen" w:hAnsi="Sylfaen" w:cs="Sylfaen"/>
                <w:lang w:val="ka-GE"/>
              </w:rPr>
              <w:t xml:space="preserve">შემუშავებაზე </w:t>
            </w:r>
            <w:r w:rsidR="002E2C91" w:rsidRPr="0013257C">
              <w:rPr>
                <w:rFonts w:ascii="Sylfaen" w:hAnsi="Sylfaen" w:cs="Sylfaen"/>
                <w:b/>
                <w:lang w:val="ka-GE"/>
              </w:rPr>
              <w:t>განათლების ყველა საფეხურზე.</w:t>
            </w:r>
            <w:r w:rsidR="002E2C91">
              <w:rPr>
                <w:rFonts w:ascii="Sylfaen" w:hAnsi="Sylfaen" w:cs="Sylfaen"/>
                <w:lang w:val="ka-GE"/>
              </w:rPr>
              <w:t xml:space="preserve"> უშუალოდ პროფესიული </w:t>
            </w:r>
            <w:r w:rsidR="002E2C91">
              <w:rPr>
                <w:rFonts w:ascii="Sylfaen" w:hAnsi="Sylfaen" w:cs="Sylfaen"/>
                <w:lang w:val="ka-GE"/>
              </w:rPr>
              <w:lastRenderedPageBreak/>
              <w:t xml:space="preserve">განათლებასთან დაკავშირებით განსხვავებულად ვერ ჩაიწერება. თუ ამ შემთხვევაში ცალკე </w:t>
            </w:r>
            <w:r w:rsidR="002E2C91" w:rsidRPr="00E34A21">
              <w:rPr>
                <w:rFonts w:ascii="Sylfaen" w:hAnsi="Sylfaen" w:cs="Sylfaen"/>
                <w:lang w:val="ka-GE"/>
              </w:rPr>
              <w:t xml:space="preserve">ინკლუზიური განათლების განვითარების სამოქმედო </w:t>
            </w:r>
            <w:r w:rsidR="002E2C91">
              <w:rPr>
                <w:rFonts w:ascii="Sylfaen" w:hAnsi="Sylfaen" w:cs="Sylfaen"/>
                <w:lang w:val="ka-GE"/>
              </w:rPr>
              <w:t>გეგმის არსებობა არ არის საჭირო და ის სხვა გეგმის ნაწილი უნდა იყოს, ასეც იქნება</w:t>
            </w:r>
            <w:r w:rsidR="0013257C">
              <w:rPr>
                <w:rFonts w:ascii="Sylfaen" w:hAnsi="Sylfaen" w:cs="Sylfaen"/>
                <w:lang w:val="ka-GE"/>
              </w:rPr>
              <w:t xml:space="preserve"> და კანონის ჩანაწერი ამას ხელს არ </w:t>
            </w:r>
            <w:r w:rsidR="00AE056D">
              <w:rPr>
                <w:rFonts w:ascii="Sylfaen" w:hAnsi="Sylfaen" w:cs="Sylfaen"/>
                <w:lang w:val="ka-GE"/>
              </w:rPr>
              <w:t>შე</w:t>
            </w:r>
            <w:r w:rsidR="0013257C">
              <w:rPr>
                <w:rFonts w:ascii="Sylfaen" w:hAnsi="Sylfaen" w:cs="Sylfaen"/>
                <w:lang w:val="ka-GE"/>
              </w:rPr>
              <w:t xml:space="preserve">უშლის. </w:t>
            </w:r>
          </w:p>
          <w:p w:rsidR="002805EC" w:rsidRDefault="002805EC" w:rsidP="001C774E">
            <w:pPr>
              <w:rPr>
                <w:rFonts w:ascii="Sylfaen" w:hAnsi="Sylfaen"/>
                <w:lang w:val="ka-GE"/>
              </w:rPr>
            </w:pPr>
          </w:p>
          <w:p w:rsidR="002805EC" w:rsidRDefault="002805EC" w:rsidP="001C774E">
            <w:pPr>
              <w:rPr>
                <w:rFonts w:ascii="Sylfaen" w:hAnsi="Sylfaen"/>
                <w:lang w:val="ka-GE"/>
              </w:rPr>
            </w:pPr>
          </w:p>
          <w:p w:rsidR="001F0D08" w:rsidRDefault="001F0D08" w:rsidP="001C774E">
            <w:pPr>
              <w:rPr>
                <w:rFonts w:ascii="Sylfaen" w:hAnsi="Sylfaen"/>
                <w:lang w:val="ka-GE"/>
              </w:rPr>
            </w:pPr>
          </w:p>
          <w:p w:rsidR="001C774E" w:rsidRPr="00780180" w:rsidRDefault="002E2C91" w:rsidP="001C774E">
            <w:pPr>
              <w:rPr>
                <w:rFonts w:ascii="Sylfaen" w:hAnsi="Sylfaen"/>
                <w:lang w:val="ka-GE"/>
              </w:rPr>
            </w:pPr>
            <w:r>
              <w:rPr>
                <w:rFonts w:ascii="Sylfaen" w:hAnsi="Sylfaen"/>
                <w:lang w:val="ka-GE"/>
              </w:rPr>
              <w:t xml:space="preserve">გათვალისწინებულია. </w:t>
            </w:r>
          </w:p>
        </w:tc>
      </w:tr>
      <w:tr w:rsidR="00C703DE" w:rsidTr="00226186">
        <w:tc>
          <w:tcPr>
            <w:tcW w:w="4316" w:type="dxa"/>
          </w:tcPr>
          <w:p w:rsidR="00C703DE" w:rsidRPr="00C703DE" w:rsidRDefault="00C703DE" w:rsidP="00780180">
            <w:pPr>
              <w:rPr>
                <w:rFonts w:ascii="Sylfaen" w:hAnsi="Sylfaen"/>
                <w:b/>
                <w:bCs/>
                <w:lang w:val="ka-GE"/>
              </w:rPr>
            </w:pPr>
            <w:r>
              <w:rPr>
                <w:rFonts w:ascii="Sylfaen" w:hAnsi="Sylfaen"/>
                <w:b/>
                <w:bCs/>
                <w:lang w:val="ka-GE"/>
              </w:rPr>
              <w:lastRenderedPageBreak/>
              <w:t>ფინანსთა სამინისტრო</w:t>
            </w:r>
          </w:p>
        </w:tc>
        <w:tc>
          <w:tcPr>
            <w:tcW w:w="4317" w:type="dxa"/>
          </w:tcPr>
          <w:p w:rsidR="00C703DE" w:rsidRPr="00C703DE" w:rsidRDefault="00C703DE" w:rsidP="00780180">
            <w:pPr>
              <w:rPr>
                <w:rFonts w:ascii="Sylfaen" w:hAnsi="Sylfaen"/>
                <w:bCs/>
              </w:rPr>
            </w:pPr>
            <w:proofErr w:type="gramStart"/>
            <w:r w:rsidRPr="00C703DE">
              <w:rPr>
                <w:rFonts w:ascii="Sylfaen" w:hAnsi="Sylfaen"/>
                <w:bCs/>
              </w:rPr>
              <w:t>წარმოდგენილი</w:t>
            </w:r>
            <w:proofErr w:type="gramEnd"/>
            <w:r w:rsidRPr="00C703DE">
              <w:rPr>
                <w:rFonts w:ascii="Sylfaen" w:hAnsi="Sylfaen"/>
                <w:bCs/>
              </w:rPr>
              <w:t xml:space="preserve"> კანონის პროექტით გათვალისწინებულ ახალ რეგულაციებს შორის,  ფისკალურ პოლიტიკაზე გავლენის კუთხით, განსაკუთრებით მნიშვნელოვანია ორი ახალი თემა: ბიოფსიქოსოციალური მოდელის დანერგვა და პერსონალური ასისტენტის სერვისის მიწოდება.</w:t>
            </w:r>
          </w:p>
          <w:p w:rsidR="00C703DE" w:rsidRPr="00B330C0" w:rsidRDefault="00C703DE" w:rsidP="00780180">
            <w:pPr>
              <w:rPr>
                <w:rFonts w:ascii="Sylfaen" w:hAnsi="Sylfaen"/>
                <w:bCs/>
              </w:rPr>
            </w:pPr>
            <w:r w:rsidRPr="00C703DE">
              <w:rPr>
                <w:rFonts w:ascii="Sylfaen" w:hAnsi="Sylfaen"/>
                <w:bCs/>
              </w:rPr>
              <w:t xml:space="preserve">     წარმოდგენილი პაკეტი, მათ შორის არც განმარტებითი ბარათი და არც UNDP-ის ექსპერტის დასკვნა არ მოიცავს დეტალურ მსჯელობას იმ დაშვებებთან მიმართებაში, რაც შესაძლოა გამოიწვიოს ახალი მოდელის დანერგვამ (ექსპერტი ეყრდნობა საქართველოს სტატისტიკის </w:t>
            </w:r>
            <w:r w:rsidRPr="00C703DE">
              <w:rPr>
                <w:rFonts w:ascii="Sylfaen" w:hAnsi="Sylfaen"/>
                <w:bCs/>
              </w:rPr>
              <w:lastRenderedPageBreak/>
              <w:t>ეროვნული სამსახურის საყოველთაო აღწერის დროს კითხვარში მითითებულ თვითშეფასების პასუხებს და არ აქვს მითითებული მაგალითად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განხორციელებული ბიოფსიქოსოციალური მოდელის პილოტური პროექტების შედეგები) ხოლო პერსონალური ასისტენტის სერვისის მიწოდებასთან დაკავშირებული ხარჯების თაობაზე ექსპერტის მიერ მომზადებულ დოკუმენტში საერთოდ არ არის საუბარი.</w:t>
            </w:r>
          </w:p>
        </w:tc>
        <w:tc>
          <w:tcPr>
            <w:tcW w:w="4317" w:type="dxa"/>
          </w:tcPr>
          <w:p w:rsidR="00C703DE" w:rsidRDefault="00562912" w:rsidP="00780180">
            <w:pPr>
              <w:rPr>
                <w:rFonts w:ascii="Sylfaen" w:hAnsi="Sylfaen"/>
                <w:lang w:val="ka-GE"/>
              </w:rPr>
            </w:pPr>
            <w:r>
              <w:rPr>
                <w:rFonts w:ascii="Sylfaen" w:hAnsi="Sylfaen"/>
                <w:lang w:val="ka-GE"/>
              </w:rPr>
              <w:lastRenderedPageBreak/>
              <w:t>არ ვიზიარებთ.</w:t>
            </w:r>
          </w:p>
          <w:p w:rsidR="00562912" w:rsidRPr="00780180" w:rsidRDefault="00562912" w:rsidP="005777BD">
            <w:pPr>
              <w:rPr>
                <w:rFonts w:ascii="Sylfaen" w:hAnsi="Sylfaen"/>
                <w:lang w:val="ka-GE"/>
              </w:rPr>
            </w:pPr>
            <w:r w:rsidRPr="00780180">
              <w:rPr>
                <w:rFonts w:ascii="Sylfaen" w:hAnsi="Sylfaen"/>
                <w:lang w:val="ka-GE"/>
              </w:rPr>
              <w:t>ამ გარემოებების შესწავლისა და შეფასების საჭიროება ვერ გახდება კანონის მიღებისგან თავშეკავების საფუძველი რამდენიმე მიზეზის გამო. რაც განსაკუთრებით საყურადღებოა: 1. ეს ვალდებულებები ისედაც სამართლებრივად მოქმედია შესაბამისი საერთაშორისო ხელშეკრულებების მიხედვით. შესაბამისად, სახელმწიფო ვერ იტყვის უარს ამ ვალდებულებების შესრულებაზე. 2. ეს მსჯელობა</w:t>
            </w:r>
            <w:r>
              <w:rPr>
                <w:rFonts w:ascii="Sylfaen" w:hAnsi="Sylfaen"/>
                <w:lang w:val="ka-GE"/>
              </w:rPr>
              <w:t xml:space="preserve"> (და უფრო დეტალიზებული გაანგარიშებები)</w:t>
            </w:r>
            <w:r w:rsidRPr="00780180">
              <w:rPr>
                <w:rFonts w:ascii="Sylfaen" w:hAnsi="Sylfaen"/>
                <w:lang w:val="ka-GE"/>
              </w:rPr>
              <w:t xml:space="preserve"> აუცილებელია წარიმართოს სწორედ იმ ეტაპზე, </w:t>
            </w:r>
            <w:r w:rsidRPr="00780180">
              <w:rPr>
                <w:rFonts w:ascii="Sylfaen" w:hAnsi="Sylfaen"/>
                <w:lang w:val="ka-GE"/>
              </w:rPr>
              <w:lastRenderedPageBreak/>
              <w:t xml:space="preserve">როდესაც მომზადდება შესაბამისი პოლიტიკის დოკუმენტები (დაიგეგმება შესაბამისი ვალდებულებების შესრულების პროცესი), რომლის მომზადებისა და მიღებისათვის კანონპროექტი ითვალისწინებს კონკრეტული უწყებებისა და ორგანიზაციებისთვის კონკრეტულ ვალდებულებებს და საამისოდ განსაზღვრავს კონკრეტულ ვადებს. </w:t>
            </w:r>
          </w:p>
        </w:tc>
      </w:tr>
      <w:tr w:rsidR="00C703DE" w:rsidTr="00226186">
        <w:tc>
          <w:tcPr>
            <w:tcW w:w="4316" w:type="dxa"/>
          </w:tcPr>
          <w:p w:rsidR="00C703DE" w:rsidRPr="00C703DE" w:rsidRDefault="00C703DE" w:rsidP="00780180">
            <w:pPr>
              <w:rPr>
                <w:rFonts w:ascii="Sylfaen" w:hAnsi="Sylfaen"/>
                <w:b/>
                <w:bCs/>
                <w:lang w:val="ka-GE"/>
              </w:rPr>
            </w:pPr>
            <w:r>
              <w:rPr>
                <w:rFonts w:ascii="Sylfaen" w:hAnsi="Sylfaen"/>
                <w:b/>
                <w:bCs/>
                <w:lang w:val="ka-GE"/>
              </w:rPr>
              <w:lastRenderedPageBreak/>
              <w:t>ფინანსთა სამინისტრო</w:t>
            </w:r>
          </w:p>
        </w:tc>
        <w:tc>
          <w:tcPr>
            <w:tcW w:w="4317" w:type="dxa"/>
          </w:tcPr>
          <w:p w:rsidR="00C703DE" w:rsidRPr="00C703DE" w:rsidRDefault="00C703DE" w:rsidP="00780180">
            <w:pPr>
              <w:rPr>
                <w:rFonts w:ascii="Sylfaen" w:hAnsi="Sylfaen"/>
                <w:bCs/>
              </w:rPr>
            </w:pPr>
            <w:proofErr w:type="gramStart"/>
            <w:r w:rsidRPr="00C703DE">
              <w:rPr>
                <w:rFonts w:ascii="Sylfaen" w:hAnsi="Sylfaen"/>
                <w:bCs/>
              </w:rPr>
              <w:t>განმარტებით</w:t>
            </w:r>
            <w:proofErr w:type="gramEnd"/>
            <w:r w:rsidRPr="00C703DE">
              <w:rPr>
                <w:rFonts w:ascii="Sylfaen" w:hAnsi="Sylfaen"/>
                <w:bCs/>
              </w:rPr>
              <w:t xml:space="preserve"> ბარათში (ასევე ექსპერტის დასკვნაში) მითითებულ შშმ პირების რაოდენობასთან და ახალ მოდელზე გადასვლასთან დაკავშირებით მოსალოდნელ ზრდასთან დაკავშირებით გაცნობებთ, რომ გათვლებში სავარაუდოდ არ არის შეყვანილი შშმ ბაშვების რიცხოვნობა.  2019 წლის დეკემბრის მდგომარეობით სოციალური პაკეტის მიმღებ შშმ პირთა რაოდენობა შეადგენდა:</w:t>
            </w:r>
          </w:p>
          <w:p w:rsidR="00C703DE" w:rsidRPr="00C703DE" w:rsidRDefault="00C703DE" w:rsidP="00780180">
            <w:pPr>
              <w:numPr>
                <w:ilvl w:val="0"/>
                <w:numId w:val="1"/>
              </w:numPr>
              <w:rPr>
                <w:rFonts w:ascii="Sylfaen" w:hAnsi="Sylfaen"/>
                <w:bCs/>
              </w:rPr>
            </w:pPr>
            <w:r w:rsidRPr="00C703DE">
              <w:rPr>
                <w:rFonts w:ascii="Sylfaen" w:hAnsi="Sylfaen"/>
                <w:bCs/>
              </w:rPr>
              <w:t xml:space="preserve">მკვეთრად გამოხატული შეზღუდული შესაძლებლობა: 28 261 პირი (განმარტებით </w:t>
            </w:r>
            <w:r w:rsidRPr="00C703DE">
              <w:rPr>
                <w:rFonts w:ascii="Sylfaen" w:hAnsi="Sylfaen"/>
                <w:bCs/>
              </w:rPr>
              <w:lastRenderedPageBreak/>
              <w:t>ბარათში პირველი კატეგორიად მოხსენიებულია 27 250 პირი);</w:t>
            </w:r>
          </w:p>
          <w:p w:rsidR="00C703DE" w:rsidRPr="00C703DE" w:rsidRDefault="00C703DE" w:rsidP="00780180">
            <w:pPr>
              <w:numPr>
                <w:ilvl w:val="0"/>
                <w:numId w:val="1"/>
              </w:numPr>
              <w:rPr>
                <w:rFonts w:ascii="Sylfaen" w:hAnsi="Sylfaen"/>
                <w:bCs/>
              </w:rPr>
            </w:pPr>
            <w:r w:rsidRPr="00C703DE">
              <w:rPr>
                <w:rFonts w:ascii="Sylfaen" w:hAnsi="Sylfaen"/>
                <w:bCs/>
              </w:rPr>
              <w:t>მნიშვნელოვნად გამოხატული შეზღუდული შესაძლებლობა: 74 462 პირი (განმარტებით ბარათში მეორე კატეგორიად მოხსენიებულია 74 888 პირი);</w:t>
            </w:r>
          </w:p>
          <w:p w:rsidR="00C703DE" w:rsidRPr="00C703DE" w:rsidRDefault="00C703DE" w:rsidP="00780180">
            <w:pPr>
              <w:numPr>
                <w:ilvl w:val="0"/>
                <w:numId w:val="1"/>
              </w:numPr>
              <w:rPr>
                <w:rFonts w:ascii="Sylfaen" w:hAnsi="Sylfaen"/>
                <w:bCs/>
              </w:rPr>
            </w:pPr>
            <w:r w:rsidRPr="00C703DE">
              <w:rPr>
                <w:rFonts w:ascii="Sylfaen" w:hAnsi="Sylfaen"/>
                <w:bCs/>
              </w:rPr>
              <w:t>0-18 წლამდე შშმ პირი (არ განირჩევა შეზღუდვის სიმძიმე): 11 141 პირი (განმარტებით ბარათში მითითებული არ არის);</w:t>
            </w:r>
          </w:p>
          <w:p w:rsidR="00C703DE" w:rsidRPr="00C703DE" w:rsidRDefault="00C703DE" w:rsidP="00780180">
            <w:pPr>
              <w:numPr>
                <w:ilvl w:val="0"/>
                <w:numId w:val="1"/>
              </w:numPr>
              <w:rPr>
                <w:rFonts w:ascii="Sylfaen" w:hAnsi="Sylfaen"/>
                <w:bCs/>
              </w:rPr>
            </w:pPr>
            <w:proofErr w:type="gramStart"/>
            <w:r w:rsidRPr="00C703DE">
              <w:rPr>
                <w:rFonts w:ascii="Sylfaen" w:hAnsi="Sylfaen"/>
                <w:bCs/>
              </w:rPr>
              <w:t>ასევე</w:t>
            </w:r>
            <w:proofErr w:type="gramEnd"/>
            <w:r w:rsidRPr="00C703DE">
              <w:rPr>
                <w:rFonts w:ascii="Sylfaen" w:hAnsi="Sylfaen"/>
                <w:bCs/>
              </w:rPr>
              <w:t xml:space="preserve"> ზემოაღნიშნული რაოდენობას ემატება 12 138 ზომიერად გამოხატული შშმ პირი, რომელიც იღებს გაკრვეულ სოციალურ პაკეტს კანონმდებლობით დადგენილი წესით (განმარტებით ბარათში მითითებულია, რომ მესამე კატეგორიის ბენეფიციარები არ იღებენ არანაირ სოციალურ სარგებელს).</w:t>
            </w:r>
          </w:p>
          <w:p w:rsidR="00C703DE" w:rsidRPr="00C703DE" w:rsidRDefault="00C703DE" w:rsidP="00780180">
            <w:pPr>
              <w:rPr>
                <w:rFonts w:ascii="Sylfaen" w:hAnsi="Sylfaen"/>
                <w:bCs/>
              </w:rPr>
            </w:pPr>
            <w:r w:rsidRPr="00C703DE">
              <w:rPr>
                <w:rFonts w:ascii="Sylfaen" w:hAnsi="Sylfaen"/>
                <w:bCs/>
              </w:rPr>
              <w:t xml:space="preserve">    </w:t>
            </w:r>
            <w:proofErr w:type="gramStart"/>
            <w:r w:rsidRPr="00C703DE">
              <w:rPr>
                <w:rFonts w:ascii="Sylfaen" w:hAnsi="Sylfaen"/>
                <w:bCs/>
              </w:rPr>
              <w:t>ზემოაღნიშნულის</w:t>
            </w:r>
            <w:proofErr w:type="gramEnd"/>
            <w:r w:rsidRPr="00C703DE">
              <w:rPr>
                <w:rFonts w:ascii="Sylfaen" w:hAnsi="Sylfaen"/>
                <w:bCs/>
              </w:rPr>
              <w:t xml:space="preserve"> გათვალისწინებით, 2019 წლის ბოლოსთვის შშმ პირების რაოდენობა, რომლებიც წარმოადგენენ სოციალური პაკეტის მიმღებებს, შეადგენს 126 002 პირს, ხოლო ზომიერად გამოხატული შშმ პირების გარეშე 113 864 - პირს, ნაცვლად განმარტებით ბარათში მითითებული 102 138 პირისა.</w:t>
            </w:r>
          </w:p>
          <w:p w:rsidR="00C703DE" w:rsidRPr="00C703DE" w:rsidRDefault="00C703DE" w:rsidP="00780180">
            <w:pPr>
              <w:rPr>
                <w:rFonts w:ascii="Sylfaen" w:hAnsi="Sylfaen"/>
                <w:bCs/>
              </w:rPr>
            </w:pPr>
            <w:r w:rsidRPr="00C703DE">
              <w:rPr>
                <w:rFonts w:ascii="Sylfaen" w:hAnsi="Sylfaen"/>
                <w:bCs/>
              </w:rPr>
              <w:lastRenderedPageBreak/>
              <w:t>   </w:t>
            </w:r>
            <w:proofErr w:type="gramStart"/>
            <w:r w:rsidRPr="00C703DE">
              <w:rPr>
                <w:rFonts w:ascii="Sylfaen" w:hAnsi="Sylfaen"/>
                <w:bCs/>
              </w:rPr>
              <w:t>რაც</w:t>
            </w:r>
            <w:proofErr w:type="gramEnd"/>
            <w:r w:rsidRPr="00C703DE">
              <w:rPr>
                <w:rFonts w:ascii="Sylfaen" w:hAnsi="Sylfaen"/>
                <w:bCs/>
              </w:rPr>
              <w:t xml:space="preserve"> შეეხება განმარტებით ბარათში მითითებულ მოსალოდნელ ზრდას 183 788 პირამდე, აღნიშნული ზრდა განმარტებით ბარათშივე მოხსენიებულ საბაზო მაჩვენებლთან (102 138 პირი) მიმართებაში შეადგენს 80%-ს ნაცვლად 40%-ისა. ამასთან გასათვალისწინებელია, რომ ექსპერტი მართალია იხსენიებს თავის დასკვნაში 183 788 პირს, თუმცა იმ დაშვებით, რომ საპენსიო ასაკის პირების (სავარაუდოდ ე.წ. მეორე კატეგორიის შშმ პირების) ნახევარი მაინც სახელმწიფო პენსიას აირჩევს, ექსპერტის მოსაზრებით, შშმ პირთა სავარაუდო რაოდენობას განსაზღვრავს 134 522 ათასი პირით, რაც 31.7%-იანი ზრდაა.</w:t>
            </w:r>
          </w:p>
          <w:p w:rsidR="00C703DE" w:rsidRPr="00B330C0" w:rsidRDefault="00C703DE" w:rsidP="00780180">
            <w:pPr>
              <w:rPr>
                <w:rFonts w:ascii="Sylfaen" w:hAnsi="Sylfaen"/>
                <w:bCs/>
              </w:rPr>
            </w:pPr>
            <w:r w:rsidRPr="00C703DE">
              <w:rPr>
                <w:rFonts w:ascii="Sylfaen" w:hAnsi="Sylfaen"/>
                <w:bCs/>
              </w:rPr>
              <w:t xml:space="preserve">    </w:t>
            </w:r>
            <w:proofErr w:type="gramStart"/>
            <w:r w:rsidRPr="00C703DE">
              <w:rPr>
                <w:rFonts w:ascii="Sylfaen" w:hAnsi="Sylfaen"/>
                <w:bCs/>
              </w:rPr>
              <w:t>ზემოაღნიშნული</w:t>
            </w:r>
            <w:proofErr w:type="gramEnd"/>
            <w:r w:rsidRPr="00C703DE">
              <w:rPr>
                <w:rFonts w:ascii="Sylfaen" w:hAnsi="Sylfaen"/>
                <w:bCs/>
              </w:rPr>
              <w:t xml:space="preserve"> დაშვებების და შესაბამისი ფისკალური გათვლების დაზუსტების მიზნით საქართველოს ფინანსთა სამინისტრო აქტიურად ითანამშრომლებს ჩართულ მხარეებთან, ბიოფსიქოსოციალური მოდელისა და პერსონალური ასისტენტის სერვისის სტანდარტების დადგენის პროცესში.</w:t>
            </w:r>
          </w:p>
        </w:tc>
        <w:tc>
          <w:tcPr>
            <w:tcW w:w="4317" w:type="dxa"/>
          </w:tcPr>
          <w:p w:rsidR="00C703DE" w:rsidRPr="00780180" w:rsidRDefault="00055EBD" w:rsidP="00F67C3F">
            <w:pPr>
              <w:rPr>
                <w:rFonts w:ascii="Sylfaen" w:hAnsi="Sylfaen"/>
                <w:lang w:val="ka-GE"/>
              </w:rPr>
            </w:pPr>
            <w:r>
              <w:rPr>
                <w:rFonts w:ascii="Sylfaen" w:hAnsi="Sylfaen"/>
                <w:lang w:val="ka-GE"/>
              </w:rPr>
              <w:lastRenderedPageBreak/>
              <w:t xml:space="preserve">ფინანსური </w:t>
            </w:r>
            <w:r w:rsidR="00F67C3F">
              <w:rPr>
                <w:rFonts w:ascii="Sylfaen" w:hAnsi="Sylfaen"/>
                <w:lang w:val="ka-GE"/>
              </w:rPr>
              <w:t>ტვირთი</w:t>
            </w:r>
            <w:r>
              <w:rPr>
                <w:rFonts w:ascii="Sylfaen" w:hAnsi="Sylfaen"/>
                <w:lang w:val="ka-GE"/>
              </w:rPr>
              <w:t xml:space="preserve"> </w:t>
            </w:r>
            <w:r w:rsidR="00F67C3F">
              <w:rPr>
                <w:rFonts w:ascii="Sylfaen" w:hAnsi="Sylfaen"/>
                <w:lang w:val="ka-GE"/>
              </w:rPr>
              <w:t xml:space="preserve">ამ კანონის საფუძველზე </w:t>
            </w:r>
            <w:r>
              <w:rPr>
                <w:rFonts w:ascii="Sylfaen" w:hAnsi="Sylfaen"/>
                <w:lang w:val="ka-GE"/>
              </w:rPr>
              <w:t xml:space="preserve">ვერ გაჩნდება  ავტომატურად, </w:t>
            </w:r>
            <w:r w:rsidR="00F67C3F">
              <w:rPr>
                <w:rFonts w:ascii="Sylfaen" w:hAnsi="Sylfaen"/>
                <w:lang w:val="ka-GE"/>
              </w:rPr>
              <w:t>შესაბამის</w:t>
            </w:r>
            <w:r>
              <w:rPr>
                <w:rFonts w:ascii="Sylfaen" w:hAnsi="Sylfaen"/>
                <w:lang w:val="ka-GE"/>
              </w:rPr>
              <w:t xml:space="preserve"> სტრატეგიასა და სამოქმედო გეგმაში ასახვის გარეშე. ვინაიდან  </w:t>
            </w:r>
            <w:r w:rsidRPr="00C703DE">
              <w:rPr>
                <w:rFonts w:ascii="Sylfaen" w:hAnsi="Sylfaen"/>
                <w:bCs/>
              </w:rPr>
              <w:t>ბიოფსიქოსოციალური მოდელის</w:t>
            </w:r>
            <w:r>
              <w:rPr>
                <w:rFonts w:ascii="Sylfaen" w:hAnsi="Sylfaen"/>
                <w:bCs/>
              </w:rPr>
              <w:t xml:space="preserve"> დანერგვის პირობებში შშმ პირთა კატეგორიებად დაყოფა არ ნიშნავს მათთვის იმთავითვე პენსიის</w:t>
            </w:r>
            <w:r>
              <w:rPr>
                <w:rFonts w:ascii="Sylfaen" w:hAnsi="Sylfaen"/>
                <w:bCs/>
                <w:lang w:val="ka-GE"/>
              </w:rPr>
              <w:t xml:space="preserve"> დანიშვნას</w:t>
            </w:r>
            <w:r>
              <w:rPr>
                <w:rFonts w:ascii="Sylfaen" w:hAnsi="Sylfaen"/>
                <w:bCs/>
              </w:rPr>
              <w:t xml:space="preserve"> ან სხვა სახის სოციალური გარანტიების დადგენას. </w:t>
            </w:r>
          </w:p>
        </w:tc>
      </w:tr>
      <w:tr w:rsidR="00C703DE" w:rsidTr="00226186">
        <w:tc>
          <w:tcPr>
            <w:tcW w:w="4316" w:type="dxa"/>
          </w:tcPr>
          <w:p w:rsidR="00C703DE" w:rsidRPr="00C703DE" w:rsidRDefault="00C703DE" w:rsidP="00780180">
            <w:pPr>
              <w:rPr>
                <w:rFonts w:ascii="Sylfaen" w:hAnsi="Sylfaen"/>
                <w:b/>
                <w:bCs/>
                <w:lang w:val="ka-GE"/>
              </w:rPr>
            </w:pPr>
            <w:r>
              <w:rPr>
                <w:rFonts w:ascii="Sylfaen" w:hAnsi="Sylfaen"/>
                <w:b/>
                <w:bCs/>
                <w:lang w:val="ka-GE"/>
              </w:rPr>
              <w:lastRenderedPageBreak/>
              <w:t>ფინანსთა სამინისტრო</w:t>
            </w:r>
          </w:p>
        </w:tc>
        <w:tc>
          <w:tcPr>
            <w:tcW w:w="4317" w:type="dxa"/>
          </w:tcPr>
          <w:p w:rsidR="00C703DE" w:rsidRPr="00B330C0" w:rsidRDefault="00C703DE" w:rsidP="00780180">
            <w:pPr>
              <w:rPr>
                <w:rFonts w:ascii="Sylfaen" w:hAnsi="Sylfaen"/>
                <w:bCs/>
              </w:rPr>
            </w:pPr>
            <w:r w:rsidRPr="00C703DE">
              <w:rPr>
                <w:rFonts w:ascii="Sylfaen" w:hAnsi="Sylfaen"/>
                <w:bCs/>
              </w:rPr>
              <w:t xml:space="preserve">პროექტის მე-14 მუხლში მითითებულია, რომ შეზღუდული შესაძლებლობის მქონე პირთა სოციალური დაცვის გარანტიები განისაზღვრება „სახელმწიფო კომპენსაციებისა და სახელმწიფო აკადემიური სტიპენდიის შესახებ“ </w:t>
            </w:r>
            <w:r w:rsidRPr="00C703DE">
              <w:rPr>
                <w:rFonts w:ascii="Sylfaen" w:hAnsi="Sylfaen"/>
                <w:bCs/>
              </w:rPr>
              <w:lastRenderedPageBreak/>
              <w:t>საქართველოს კანონით და სხვა საკანონმდებლო და კანონქვემდებარე აქტებით. გასათვალისწინებელია, რომ მითითებული კანონი განსაზღვრავს გასაცემლებს მხოლოდ შშმ პირთა შეზღუდული წრისათვის (ძირითადად ძალოვნები, რომლებიც დაშავდნენ სამსახურებრივი უფლებამოსილების შესრულებისას), ხოლო ძირითადი კანონი, რომელიც ეხება ყველა შშმ პირს და განსაზღვრავს სოციალური პაკეტის მიმღებ პირთა წრეს, არის საქართველოს კანონი „სოციალური დახმარების შესახებ“, შესაბამისად მიზანშეწონილია სოციალური დაცვის მარეგულირებელ კანონმდებლობაში, ნაცვლად ზემოაღნიშნული კანონისა მიეთითოს „სოციალური დახმარების შესახებ“ საქართველოს კანონი ან მუხლი ჩამოყალიბდეს ზოგადი შინაარსით და მიეთითოს რომ სოციალური დაცვის გარანტიები დგინდება საქართველოს კანონმდებლობით</w:t>
            </w:r>
            <w:r>
              <w:rPr>
                <w:rFonts w:ascii="Sylfaen" w:hAnsi="Sylfaen"/>
                <w:bCs/>
              </w:rPr>
              <w:t>.</w:t>
            </w:r>
          </w:p>
        </w:tc>
        <w:tc>
          <w:tcPr>
            <w:tcW w:w="4317" w:type="dxa"/>
          </w:tcPr>
          <w:p w:rsidR="00C703DE" w:rsidRPr="00780180" w:rsidRDefault="00805903" w:rsidP="00780180">
            <w:pPr>
              <w:rPr>
                <w:rFonts w:ascii="Sylfaen" w:hAnsi="Sylfaen"/>
                <w:lang w:val="ka-GE"/>
              </w:rPr>
            </w:pPr>
            <w:r>
              <w:rPr>
                <w:rFonts w:ascii="Sylfaen" w:hAnsi="Sylfaen"/>
                <w:lang w:val="ka-GE"/>
              </w:rPr>
              <w:lastRenderedPageBreak/>
              <w:t xml:space="preserve">გათვალისწინებულია. მითითება გაკეთდა ზოგადად კანონმდებლობაზე. </w:t>
            </w:r>
          </w:p>
        </w:tc>
      </w:tr>
      <w:tr w:rsidR="00C703DE" w:rsidTr="00226186">
        <w:tc>
          <w:tcPr>
            <w:tcW w:w="4316" w:type="dxa"/>
          </w:tcPr>
          <w:p w:rsidR="00C703DE" w:rsidRPr="00C703DE" w:rsidRDefault="00C703DE" w:rsidP="00780180">
            <w:pPr>
              <w:rPr>
                <w:rFonts w:ascii="Sylfaen" w:hAnsi="Sylfaen"/>
                <w:b/>
                <w:bCs/>
                <w:lang w:val="ka-GE"/>
              </w:rPr>
            </w:pPr>
            <w:r>
              <w:rPr>
                <w:rFonts w:ascii="Sylfaen" w:hAnsi="Sylfaen"/>
                <w:b/>
                <w:bCs/>
                <w:lang w:val="ka-GE"/>
              </w:rPr>
              <w:t>ფინანსთა სამინისტრო</w:t>
            </w:r>
          </w:p>
        </w:tc>
        <w:tc>
          <w:tcPr>
            <w:tcW w:w="4317" w:type="dxa"/>
          </w:tcPr>
          <w:p w:rsidR="00C703DE" w:rsidRPr="00C703DE" w:rsidRDefault="00C703DE" w:rsidP="00780180">
            <w:pPr>
              <w:rPr>
                <w:rFonts w:ascii="Sylfaen" w:hAnsi="Sylfaen"/>
                <w:bCs/>
                <w:lang w:val="ka-GE"/>
              </w:rPr>
            </w:pPr>
            <w:r w:rsidRPr="00C703DE">
              <w:rPr>
                <w:rFonts w:ascii="Sylfaen" w:hAnsi="Sylfaen"/>
                <w:bCs/>
              </w:rPr>
              <w:t>პროექტის 34-ე მუხლის მე-2 პუნქტის „ბ“ ქვეპუნქტის თანახმად, მუნიციპალიტეტების ორგანოების/დაწესებულების ვალდებულებებში მითითებულია დამოუკიდებელი ცხოვრების ცენტრის საინფორმაციო-საკონსულტაციო და მხარდაჭერის სერვისების (ცენტრების) </w:t>
            </w:r>
            <w:r w:rsidRPr="00C703DE">
              <w:rPr>
                <w:rFonts w:ascii="Sylfaen" w:hAnsi="Sylfaen"/>
                <w:b/>
                <w:bCs/>
              </w:rPr>
              <w:t xml:space="preserve">შექმნის </w:t>
            </w:r>
            <w:r w:rsidRPr="00C703DE">
              <w:rPr>
                <w:rFonts w:ascii="Sylfaen" w:hAnsi="Sylfaen"/>
                <w:b/>
                <w:bCs/>
              </w:rPr>
              <w:lastRenderedPageBreak/>
              <w:t>ხელშეწყობა,</w:t>
            </w:r>
            <w:r w:rsidRPr="00C703DE">
              <w:rPr>
                <w:rFonts w:ascii="Sylfaen" w:hAnsi="Sylfaen"/>
                <w:bCs/>
              </w:rPr>
              <w:t xml:space="preserve"> თუმცა კანონი არ ადგენს ნათლად ამ ცენტრების ფუნქციებს, მოვალეობებს და მისი ორგანიზაციული მოწყობის ზოგად ჩარჩოს. </w:t>
            </w:r>
            <w:proofErr w:type="gramStart"/>
            <w:r w:rsidRPr="00C703DE">
              <w:rPr>
                <w:rFonts w:ascii="Sylfaen" w:hAnsi="Sylfaen"/>
                <w:bCs/>
              </w:rPr>
              <w:t>ჩანაწერის</w:t>
            </w:r>
            <w:proofErr w:type="gramEnd"/>
            <w:r w:rsidRPr="00C703DE">
              <w:rPr>
                <w:rFonts w:ascii="Sylfaen" w:hAnsi="Sylfaen"/>
                <w:bCs/>
              </w:rPr>
              <w:t xml:space="preserve"> შინაარსიდან გამომდინარე, მოსალოდნელია რომ აღნიშნული ვალდებულება გამოიწვევს ყველა მუნციპალიტეტში ახალი უწყებების შექმნას, ამასთან აღნიშნული უფლებამოსილება განისაზღვრება, როგორც მუნიციპალიტეტის საკუთარი უფლებამოსილება. საქართველოს ფინანსთა სამინისტრო ვერ დაეთანხმება ყველა მუნიციპალიტეტის მიერ ახალი ორგანიზაციული სტრუქტურების შექმნის ვალდებულებას და ადმინისტრაციული ხარჯების ავტომატურ ზრდას და შესაბამისად მიზანშეწონილია ამოღებულ იქნეს პროექტის 34-ე მუხლის მე-2 პუნქტის „ბ“ ქვეპუნტი და მასთან დაკავშირებული ახალი სტრუქტურების შექმნის ვალდებულება, ხოლო საინფორმაციო-საკონსულტაციო და მხარდაჭერის სერვისების ხელშეწყობის ვალდებულება ინტეგრირდეს ამ პუნქტის „ა“ ქვეპუნქტით განსაზღვრულ ვალდებულებებში</w:t>
            </w:r>
            <w:r>
              <w:rPr>
                <w:rFonts w:ascii="Sylfaen" w:hAnsi="Sylfaen"/>
                <w:bCs/>
                <w:lang w:val="ka-GE"/>
              </w:rPr>
              <w:t>.</w:t>
            </w:r>
          </w:p>
        </w:tc>
        <w:tc>
          <w:tcPr>
            <w:tcW w:w="4317" w:type="dxa"/>
          </w:tcPr>
          <w:p w:rsidR="00C703DE" w:rsidRPr="00780180" w:rsidRDefault="00805903" w:rsidP="00780180">
            <w:pPr>
              <w:rPr>
                <w:rFonts w:ascii="Sylfaen" w:hAnsi="Sylfaen"/>
                <w:lang w:val="ka-GE"/>
              </w:rPr>
            </w:pPr>
            <w:r>
              <w:rPr>
                <w:rFonts w:ascii="Sylfaen" w:hAnsi="Sylfaen"/>
                <w:lang w:val="ka-GE"/>
              </w:rPr>
              <w:lastRenderedPageBreak/>
              <w:t xml:space="preserve">გათვალისწინებულია. დაემატა სიტყვები: „საჭიროების შემთხვევაში“. </w:t>
            </w:r>
          </w:p>
        </w:tc>
      </w:tr>
      <w:tr w:rsidR="00C703DE" w:rsidTr="00226186">
        <w:tc>
          <w:tcPr>
            <w:tcW w:w="4316" w:type="dxa"/>
          </w:tcPr>
          <w:p w:rsidR="00C703DE" w:rsidRPr="00C703DE" w:rsidRDefault="00C703DE" w:rsidP="00780180">
            <w:pPr>
              <w:rPr>
                <w:rFonts w:ascii="Sylfaen" w:hAnsi="Sylfaen"/>
                <w:b/>
                <w:bCs/>
                <w:lang w:val="ka-GE"/>
              </w:rPr>
            </w:pPr>
            <w:r>
              <w:rPr>
                <w:rFonts w:ascii="Sylfaen" w:hAnsi="Sylfaen"/>
                <w:b/>
                <w:bCs/>
                <w:lang w:val="ka-GE"/>
              </w:rPr>
              <w:t>ფინანსთა სამინისტრო</w:t>
            </w:r>
          </w:p>
        </w:tc>
        <w:tc>
          <w:tcPr>
            <w:tcW w:w="4317" w:type="dxa"/>
          </w:tcPr>
          <w:p w:rsidR="00C703DE" w:rsidRPr="00B330C0" w:rsidRDefault="00C703DE" w:rsidP="00780180">
            <w:pPr>
              <w:spacing w:before="100" w:beforeAutospacing="1" w:after="100" w:afterAutospacing="1"/>
              <w:rPr>
                <w:rFonts w:ascii="Sylfaen" w:hAnsi="Sylfaen"/>
                <w:bCs/>
              </w:rPr>
            </w:pPr>
            <w:r w:rsidRPr="00C703DE">
              <w:rPr>
                <w:rFonts w:ascii="Sylfaen" w:eastAsia="Times New Roman" w:hAnsi="Sylfaen" w:cs="Sylfaen"/>
                <w:color w:val="000000"/>
              </w:rPr>
              <w:t>პროექტის</w:t>
            </w:r>
            <w:r w:rsidRPr="00C703DE">
              <w:rPr>
                <w:rFonts w:ascii="Verdana" w:eastAsia="Times New Roman" w:hAnsi="Verdana" w:cs="Times New Roman"/>
                <w:color w:val="000000"/>
              </w:rPr>
              <w:t xml:space="preserve"> 28-</w:t>
            </w:r>
            <w:r w:rsidRPr="00C703DE">
              <w:rPr>
                <w:rFonts w:ascii="Sylfaen" w:eastAsia="Times New Roman" w:hAnsi="Sylfaen" w:cs="Sylfaen"/>
                <w:color w:val="000000"/>
              </w:rPr>
              <w:t>ე</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მუხლთან</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მიმართებაში</w:t>
            </w:r>
            <w:r w:rsidRPr="00C703DE">
              <w:rPr>
                <w:rFonts w:ascii="Verdana" w:eastAsia="Times New Roman" w:hAnsi="Verdana" w:cs="Times New Roman"/>
                <w:b/>
                <w:bCs/>
                <w:color w:val="000000"/>
              </w:rPr>
              <w:t> </w:t>
            </w:r>
            <w:r w:rsidRPr="00C703DE">
              <w:rPr>
                <w:rFonts w:ascii="Sylfaen" w:eastAsia="Times New Roman" w:hAnsi="Sylfaen" w:cs="Sylfaen"/>
                <w:color w:val="000000"/>
              </w:rPr>
              <w:t>გაცნობებთ</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რომ</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საქართველოს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ფინანსთა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სამინისტრო</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კომპეტენციის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ფარგლებში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lastRenderedPageBreak/>
              <w:t>ახორციელებს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საჯარო</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ფინანსების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მობილიზებას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რესურსების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განაწილებისათვის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სისტემის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მართვას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ხოლო</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კონკრეტული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სოციალურ</w:t>
            </w:r>
            <w:r w:rsidRPr="00C703DE">
              <w:rPr>
                <w:rFonts w:ascii="Verdana" w:eastAsia="Times New Roman" w:hAnsi="Verdana" w:cs="Times New Roman"/>
                <w:color w:val="000000"/>
              </w:rPr>
              <w:t>-</w:t>
            </w:r>
            <w:r w:rsidRPr="00C703DE">
              <w:rPr>
                <w:rFonts w:ascii="Sylfaen" w:eastAsia="Times New Roman" w:hAnsi="Sylfaen" w:cs="Sylfaen"/>
                <w:color w:val="000000"/>
              </w:rPr>
              <w:t>ეკონომიკური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თუ</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სხვა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ტიპის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პროექტების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მხარდაჭერის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ფინანსური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მექანიზმების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შემუშავება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ბიუჯეტის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პროექტში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პროგრამების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პრიორიტეტულობის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განსაზღვრა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ხორციელდება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საქართველოს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მთავრობის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მიერ</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თავად</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პროგრამების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განხორციელებაზე</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პასუხისმგებელი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დარგობრივი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სამინისტროების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წინადადების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საფუძველზე</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საქართველოს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კანონმდებლობით</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დადგენილი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წესით</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ვინაიდან</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საქართველოს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ფინანსთა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სამინიტრო</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მისი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კომპტენციის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ფარგლებში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უშუალოდ</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დამოუკიდებლად</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არ</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განსაზღვრავს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სოციალურ</w:t>
            </w:r>
            <w:r w:rsidRPr="00C703DE">
              <w:rPr>
                <w:rFonts w:ascii="Verdana" w:eastAsia="Times New Roman" w:hAnsi="Verdana" w:cs="Times New Roman"/>
                <w:color w:val="000000"/>
              </w:rPr>
              <w:t>-</w:t>
            </w:r>
            <w:r w:rsidRPr="00C703DE">
              <w:rPr>
                <w:rFonts w:ascii="Sylfaen" w:eastAsia="Times New Roman" w:hAnsi="Sylfaen" w:cs="Sylfaen"/>
                <w:color w:val="000000"/>
              </w:rPr>
              <w:t>ეკონომიკურ</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პოლიტიკას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წარმოადგენს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მხარდამჭერი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ფუნქციის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მატარებელს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აღნიშნული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მუხლი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ამ</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რედაქციით</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ამოღებულ</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უნდა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იქნეს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აუცილებლოის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შემთხვევაში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საქართველოს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ფინანსთა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სამინისტროს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ვალდებულებები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შესაძლებელია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განისაზღვროს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როგორც</w:t>
            </w:r>
            <w:r w:rsidRPr="00C703DE">
              <w:rPr>
                <w:rFonts w:ascii="Verdana" w:eastAsia="Times New Roman" w:hAnsi="Verdana" w:cs="Times New Roman"/>
                <w:color w:val="000000"/>
              </w:rPr>
              <w:t>: „</w:t>
            </w:r>
            <w:r w:rsidRPr="00C703DE">
              <w:rPr>
                <w:rFonts w:ascii="Sylfaen" w:eastAsia="Times New Roman" w:hAnsi="Sylfaen" w:cs="Sylfaen"/>
                <w:color w:val="000000"/>
              </w:rPr>
              <w:t>საქართველოს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ფინანსთა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სამინისტრო</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საკუთარი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კომპეტენციის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ფარგლებში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მონაწილეობს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ამ</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კანონით</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გათვალისწინებული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ნორმატიული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lastRenderedPageBreak/>
              <w:t>აქტების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სტრატეგიების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სამოქმედო</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გეგმების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ინსტრუქციების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შემუშავებაში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და</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მათი</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იმპლემენტაციის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პროცესის</w:t>
            </w:r>
            <w:r w:rsidRPr="00C703DE">
              <w:rPr>
                <w:rFonts w:ascii="Verdana" w:eastAsia="Times New Roman" w:hAnsi="Verdana" w:cs="Times New Roman"/>
                <w:color w:val="000000"/>
              </w:rPr>
              <w:t xml:space="preserve"> </w:t>
            </w:r>
            <w:r w:rsidRPr="00C703DE">
              <w:rPr>
                <w:rFonts w:ascii="Sylfaen" w:eastAsia="Times New Roman" w:hAnsi="Sylfaen" w:cs="Sylfaen"/>
                <w:color w:val="000000"/>
              </w:rPr>
              <w:t>ხელშეწყობაში</w:t>
            </w:r>
            <w:r>
              <w:rPr>
                <w:rFonts w:ascii="Verdana" w:eastAsia="Times New Roman" w:hAnsi="Verdana" w:cs="Times New Roman"/>
                <w:color w:val="000000"/>
              </w:rPr>
              <w:t>.</w:t>
            </w:r>
          </w:p>
        </w:tc>
        <w:tc>
          <w:tcPr>
            <w:tcW w:w="4317" w:type="dxa"/>
          </w:tcPr>
          <w:p w:rsidR="00E6533B" w:rsidRPr="00E6533B" w:rsidRDefault="00E6533B" w:rsidP="00E6533B">
            <w:pPr>
              <w:rPr>
                <w:rFonts w:ascii="Sylfaen" w:hAnsi="Sylfaen"/>
                <w:lang w:val="ka-GE"/>
              </w:rPr>
            </w:pPr>
            <w:r>
              <w:rPr>
                <w:rFonts w:ascii="Sylfaen" w:hAnsi="Sylfaen"/>
                <w:lang w:val="ka-GE"/>
              </w:rPr>
              <w:lastRenderedPageBreak/>
              <w:t xml:space="preserve">გათვალისწინებულია. 28-ე მუხლი ჩამოყალიბდა ახალი რედაქციით. დაემატა ფინანსთა სამინისტროს მონაწილეობა </w:t>
            </w:r>
            <w:r w:rsidRPr="00E6533B">
              <w:rPr>
                <w:rFonts w:ascii="Sylfaen" w:hAnsi="Sylfaen"/>
                <w:lang w:val="ka-GE"/>
              </w:rPr>
              <w:t xml:space="preserve">მთავრობის, ასევე სხვა </w:t>
            </w:r>
            <w:r w:rsidRPr="00E6533B">
              <w:rPr>
                <w:rFonts w:ascii="Sylfaen" w:hAnsi="Sylfaen"/>
                <w:lang w:val="ka-GE"/>
              </w:rPr>
              <w:lastRenderedPageBreak/>
              <w:t xml:space="preserve">სახელმწიფო უწყებების მიერ საკუთარი კომპეტენციის ფარგლებში </w:t>
            </w:r>
            <w:r w:rsidR="003232C6">
              <w:rPr>
                <w:rFonts w:ascii="Sylfaen" w:hAnsi="Sylfaen"/>
                <w:lang w:val="ka-GE"/>
              </w:rPr>
              <w:t>მსგავსი</w:t>
            </w:r>
            <w:r w:rsidRPr="00E6533B">
              <w:rPr>
                <w:rFonts w:ascii="Sylfaen" w:hAnsi="Sylfaen"/>
                <w:lang w:val="ka-GE"/>
              </w:rPr>
              <w:t xml:space="preserve"> ღონისძიებების განხორციელების პროცესში.</w:t>
            </w:r>
          </w:p>
          <w:p w:rsidR="00E6533B" w:rsidRPr="00780180" w:rsidRDefault="00E6533B" w:rsidP="00780180">
            <w:pPr>
              <w:rPr>
                <w:rFonts w:ascii="Sylfaen" w:hAnsi="Sylfaen"/>
                <w:lang w:val="ka-GE"/>
              </w:rPr>
            </w:pPr>
          </w:p>
        </w:tc>
      </w:tr>
      <w:tr w:rsidR="00C703DE" w:rsidTr="00226186">
        <w:tc>
          <w:tcPr>
            <w:tcW w:w="4316" w:type="dxa"/>
          </w:tcPr>
          <w:p w:rsidR="00C703DE" w:rsidRPr="00C703DE" w:rsidRDefault="00C703DE" w:rsidP="00780180">
            <w:pPr>
              <w:rPr>
                <w:rFonts w:ascii="Sylfaen" w:hAnsi="Sylfaen"/>
                <w:b/>
                <w:bCs/>
                <w:lang w:val="ka-GE"/>
              </w:rPr>
            </w:pPr>
            <w:r>
              <w:rPr>
                <w:rFonts w:ascii="Sylfaen" w:hAnsi="Sylfaen"/>
                <w:b/>
                <w:bCs/>
                <w:lang w:val="ka-GE"/>
              </w:rPr>
              <w:lastRenderedPageBreak/>
              <w:t>ფინანსთა სამინისტრო</w:t>
            </w:r>
          </w:p>
        </w:tc>
        <w:tc>
          <w:tcPr>
            <w:tcW w:w="4317" w:type="dxa"/>
          </w:tcPr>
          <w:p w:rsidR="00C703DE" w:rsidRPr="00C703DE" w:rsidRDefault="00C703DE" w:rsidP="00780180">
            <w:pPr>
              <w:rPr>
                <w:rFonts w:ascii="Sylfaen" w:hAnsi="Sylfaen"/>
                <w:bCs/>
              </w:rPr>
            </w:pPr>
            <w:proofErr w:type="gramStart"/>
            <w:r w:rsidRPr="00C703DE">
              <w:rPr>
                <w:rFonts w:ascii="Sylfaen" w:hAnsi="Sylfaen" w:cs="Sylfaen"/>
                <w:color w:val="000000"/>
                <w:shd w:val="clear" w:color="auto" w:fill="FFFFFF"/>
              </w:rPr>
              <w:t>პერსონალური</w:t>
            </w:r>
            <w:proofErr w:type="gramEnd"/>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ასისტენტის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სერვისთან</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დაკავშირებით</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საქართველოს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ფინანსთა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სამინისტრო</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გამოთქვამს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მზადყოფნას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აქტიურად</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ითანამშრომლოს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საქართველოს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ოკუპირებული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ტერიტორიებიდან</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დევნილთა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შრომის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ჯანმრთელობისა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სოციალური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დაცვის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სამინისტროსთან</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მიერ</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სერვისის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მართვის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სტანდარტების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წესების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დადგენის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პროცესში</w:t>
            </w:r>
            <w:r w:rsidRPr="00C703DE">
              <w:rPr>
                <w:rFonts w:ascii="Verdana" w:hAnsi="Verdana"/>
                <w:color w:val="000000"/>
                <w:shd w:val="clear" w:color="auto" w:fill="FFFFFF"/>
              </w:rPr>
              <w:t xml:space="preserve">. </w:t>
            </w:r>
            <w:proofErr w:type="gramStart"/>
            <w:r w:rsidRPr="00C703DE">
              <w:rPr>
                <w:rFonts w:ascii="Sylfaen" w:hAnsi="Sylfaen" w:cs="Sylfaen"/>
                <w:color w:val="000000"/>
                <w:shd w:val="clear" w:color="auto" w:fill="FFFFFF"/>
              </w:rPr>
              <w:t>ამასთან</w:t>
            </w:r>
            <w:proofErr w:type="gramEnd"/>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გასათვალისწინებელია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რომ</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საკანონმდებლო</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პაკეტში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ადგილობრივი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თვითმმართველობის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კოდექსის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ცვლილების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პროექტის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თანახმად</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აღნიშნული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სერვისის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მიწოდება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წარმოადგენს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მუნიციპალიტეტის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საკუთარ</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უფლებამოსილებას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პირდაპირ</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გავლენას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მოახდენს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მუნიციპალიტეტების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ბიუჯეტების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ხარჯვით</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ნაწილზე</w:t>
            </w:r>
            <w:r w:rsidRPr="00C703DE">
              <w:rPr>
                <w:rFonts w:ascii="Verdana" w:hAnsi="Verdana"/>
                <w:color w:val="000000"/>
                <w:shd w:val="clear" w:color="auto" w:fill="FFFFFF"/>
              </w:rPr>
              <w:t xml:space="preserve">. </w:t>
            </w:r>
            <w:proofErr w:type="gramStart"/>
            <w:r w:rsidRPr="00C703DE">
              <w:rPr>
                <w:rFonts w:ascii="Sylfaen" w:hAnsi="Sylfaen" w:cs="Sylfaen"/>
                <w:color w:val="000000"/>
                <w:shd w:val="clear" w:color="auto" w:fill="FFFFFF"/>
              </w:rPr>
              <w:t>აღნიშნული</w:t>
            </w:r>
            <w:proofErr w:type="gramEnd"/>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სერვისის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მიწოდების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სავარაუდო</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ხარჯთაღრიცხვის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თაობაზე</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მსჯელობა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არ</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არის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არც</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განმარტებით</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ბარათში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არც</w:t>
            </w:r>
            <w:r w:rsidRPr="00C703DE">
              <w:rPr>
                <w:rFonts w:ascii="Verdana" w:hAnsi="Verdana"/>
                <w:color w:val="000000"/>
                <w:shd w:val="clear" w:color="auto" w:fill="FFFFFF"/>
              </w:rPr>
              <w:t xml:space="preserve"> UNDP-</w:t>
            </w:r>
            <w:r w:rsidRPr="00C703DE">
              <w:rPr>
                <w:rFonts w:ascii="Sylfaen" w:hAnsi="Sylfaen" w:cs="Sylfaen"/>
                <w:color w:val="000000"/>
                <w:shd w:val="clear" w:color="auto" w:fill="FFFFFF"/>
              </w:rPr>
              <w:t>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ექსპერტის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მიერ</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მომზადებულ</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თანდართულ</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დოკუმენტში</w:t>
            </w:r>
            <w:r w:rsidRPr="00C703DE">
              <w:rPr>
                <w:rFonts w:ascii="Verdana" w:hAnsi="Verdana"/>
                <w:color w:val="000000"/>
                <w:shd w:val="clear" w:color="auto" w:fill="FFFFFF"/>
              </w:rPr>
              <w:t xml:space="preserve">. </w:t>
            </w:r>
            <w:proofErr w:type="gramStart"/>
            <w:r w:rsidRPr="00C703DE">
              <w:rPr>
                <w:rFonts w:ascii="Sylfaen" w:hAnsi="Sylfaen" w:cs="Sylfaen"/>
                <w:color w:val="000000"/>
                <w:shd w:val="clear" w:color="auto" w:fill="FFFFFF"/>
              </w:rPr>
              <w:t>აღნიშნული</w:t>
            </w:r>
            <w:proofErr w:type="gramEnd"/>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სერვისით</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lastRenderedPageBreak/>
              <w:t>გამოწვეული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ფისკალური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ეფექტის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სრულად</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დანახვა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შესაძლებელი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იქნება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პროექტის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მე</w:t>
            </w:r>
            <w:r w:rsidRPr="00C703DE">
              <w:rPr>
                <w:rFonts w:ascii="Verdana" w:hAnsi="Verdana"/>
                <w:color w:val="000000"/>
                <w:shd w:val="clear" w:color="auto" w:fill="FFFFFF"/>
              </w:rPr>
              <w:t xml:space="preserve">-19 </w:t>
            </w:r>
            <w:r w:rsidRPr="00C703DE">
              <w:rPr>
                <w:rFonts w:ascii="Sylfaen" w:hAnsi="Sylfaen" w:cs="Sylfaen"/>
                <w:color w:val="000000"/>
                <w:shd w:val="clear" w:color="auto" w:fill="FFFFFF"/>
              </w:rPr>
              <w:t>მუხლის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პირველი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პუნქტით</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გადათვალისწინებული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სტანდარტების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წესების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შემუშავების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შემდგომ</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შესაბამისად</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საქართველოს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ფინანსთა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სამინისტრო</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დაუბრუნდება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აღნიშნულ</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საკითხს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ზემოაღნიშნული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რეგულაციების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შემუშავების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პროცესში</w:t>
            </w:r>
            <w:r w:rsidRPr="00C703DE">
              <w:rPr>
                <w:rFonts w:ascii="Verdana" w:hAnsi="Verdana"/>
                <w:color w:val="000000"/>
                <w:shd w:val="clear" w:color="auto" w:fill="FFFFFF"/>
              </w:rPr>
              <w:t xml:space="preserve">. </w:t>
            </w:r>
            <w:proofErr w:type="gramStart"/>
            <w:r w:rsidRPr="00C703DE">
              <w:rPr>
                <w:rFonts w:ascii="Sylfaen" w:hAnsi="Sylfaen" w:cs="Sylfaen"/>
                <w:color w:val="000000"/>
                <w:shd w:val="clear" w:color="auto" w:fill="FFFFFF"/>
              </w:rPr>
              <w:t>პროექტის</w:t>
            </w:r>
            <w:proofErr w:type="gramEnd"/>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მე</w:t>
            </w:r>
            <w:r w:rsidRPr="00C703DE">
              <w:rPr>
                <w:rFonts w:ascii="Verdana" w:hAnsi="Verdana"/>
                <w:color w:val="000000"/>
                <w:shd w:val="clear" w:color="auto" w:fill="FFFFFF"/>
              </w:rPr>
              <w:t xml:space="preserve">-19 </w:t>
            </w:r>
            <w:r w:rsidRPr="00C703DE">
              <w:rPr>
                <w:rFonts w:ascii="Sylfaen" w:hAnsi="Sylfaen" w:cs="Sylfaen"/>
                <w:color w:val="000000"/>
                <w:shd w:val="clear" w:color="auto" w:fill="FFFFFF"/>
              </w:rPr>
              <w:t>მუხლის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მე</w:t>
            </w:r>
            <w:r w:rsidRPr="00C703DE">
              <w:rPr>
                <w:rFonts w:ascii="Verdana" w:hAnsi="Verdana"/>
                <w:color w:val="000000"/>
                <w:shd w:val="clear" w:color="auto" w:fill="FFFFFF"/>
              </w:rPr>
              <w:t xml:space="preserve">-3 </w:t>
            </w:r>
            <w:r w:rsidRPr="00C703DE">
              <w:rPr>
                <w:rFonts w:ascii="Sylfaen" w:hAnsi="Sylfaen" w:cs="Sylfaen"/>
                <w:color w:val="000000"/>
                <w:shd w:val="clear" w:color="auto" w:fill="FFFFFF"/>
              </w:rPr>
              <w:t>პუნქტი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მიზანშეწონილია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ჩამოყალიბდეს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შემდეგი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რედაქციით</w:t>
            </w:r>
            <w:r w:rsidRPr="00C703DE">
              <w:rPr>
                <w:rFonts w:ascii="Verdana" w:hAnsi="Verdana"/>
                <w:color w:val="000000"/>
                <w:shd w:val="clear" w:color="auto" w:fill="FFFFFF"/>
              </w:rPr>
              <w:t xml:space="preserve">: „3. </w:t>
            </w:r>
            <w:r w:rsidRPr="00C703DE">
              <w:rPr>
                <w:rFonts w:ascii="Sylfaen" w:hAnsi="Sylfaen" w:cs="Sylfaen"/>
                <w:color w:val="000000"/>
                <w:shd w:val="clear" w:color="auto" w:fill="FFFFFF"/>
              </w:rPr>
              <w:t>მუნიციპალიტეტები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პერსონალური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ასისტენტის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სერვისის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მიწოდებას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ახორციელებენ</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ამ</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სერვისის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მიწოდების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წესს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შეიმუშავებენ</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მუნიციპალიტეტში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არსებული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მოთხოვნის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შესაბამისად</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მუნიციპალიტეტის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ფისკალური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რესურსის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გათვალისწინებით</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საქართველოს</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კანონმდებლობით</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დადგენილი</w:t>
            </w:r>
            <w:r w:rsidRPr="00C703DE">
              <w:rPr>
                <w:rFonts w:ascii="Verdana" w:hAnsi="Verdana"/>
                <w:color w:val="000000"/>
                <w:shd w:val="clear" w:color="auto" w:fill="FFFFFF"/>
              </w:rPr>
              <w:t xml:space="preserve"> </w:t>
            </w:r>
            <w:r w:rsidRPr="00C703DE">
              <w:rPr>
                <w:rFonts w:ascii="Sylfaen" w:hAnsi="Sylfaen" w:cs="Sylfaen"/>
                <w:color w:val="000000"/>
                <w:shd w:val="clear" w:color="auto" w:fill="FFFFFF"/>
              </w:rPr>
              <w:t>წესით</w:t>
            </w:r>
            <w:r w:rsidRPr="00C703DE">
              <w:rPr>
                <w:rFonts w:ascii="Verdana" w:hAnsi="Verdana"/>
                <w:color w:val="000000"/>
                <w:shd w:val="clear" w:color="auto" w:fill="FFFFFF"/>
              </w:rPr>
              <w:t>.“</w:t>
            </w:r>
          </w:p>
        </w:tc>
        <w:tc>
          <w:tcPr>
            <w:tcW w:w="4317" w:type="dxa"/>
          </w:tcPr>
          <w:p w:rsidR="00636AF0" w:rsidRDefault="00636AF0" w:rsidP="00636AF0">
            <w:pPr>
              <w:rPr>
                <w:rFonts w:ascii="Sylfaen" w:hAnsi="Sylfaen"/>
                <w:lang w:val="ka-GE"/>
              </w:rPr>
            </w:pPr>
            <w:r w:rsidRPr="00780180">
              <w:rPr>
                <w:rFonts w:ascii="Sylfaen" w:hAnsi="Sylfaen"/>
                <w:lang w:val="ka-GE"/>
              </w:rPr>
              <w:lastRenderedPageBreak/>
              <w:t xml:space="preserve">ეს მსჯელობა აუცილებელია წარიმართოს იმ ეტაპზე, როდესაც მომზადდება </w:t>
            </w:r>
            <w:r w:rsidR="00486360">
              <w:rPr>
                <w:rFonts w:ascii="Sylfaen" w:hAnsi="Sylfaen"/>
                <w:lang w:val="ka-GE"/>
              </w:rPr>
              <w:t>სათანადო</w:t>
            </w:r>
            <w:r w:rsidRPr="00780180">
              <w:rPr>
                <w:rFonts w:ascii="Sylfaen" w:hAnsi="Sylfaen"/>
                <w:lang w:val="ka-GE"/>
              </w:rPr>
              <w:t xml:space="preserve"> პოლიტიკის დოკუმენტები (დაიგეგმება შესაბამისი ვალდებულებების შესრულების პროცესი), რომლის მომზადებისა და მიღებისათვის კანონპროექტი ითვალისწინებს კონკრეტული უწყებებისა და ორგანიზაციებისთვის კონკრეტულ ვალდებულებებს და საამისოდ განსაზღვრავს </w:t>
            </w:r>
            <w:r w:rsidR="00AA68CF">
              <w:rPr>
                <w:rFonts w:ascii="Sylfaen" w:hAnsi="Sylfaen"/>
                <w:lang w:val="ka-GE"/>
              </w:rPr>
              <w:t>შესაბამის</w:t>
            </w:r>
            <w:r w:rsidRPr="00780180">
              <w:rPr>
                <w:rFonts w:ascii="Sylfaen" w:hAnsi="Sylfaen"/>
                <w:lang w:val="ka-GE"/>
              </w:rPr>
              <w:t xml:space="preserve"> ვადებს. </w:t>
            </w:r>
          </w:p>
          <w:p w:rsidR="00636AF0" w:rsidRDefault="00636AF0" w:rsidP="00636AF0">
            <w:pPr>
              <w:rPr>
                <w:rFonts w:ascii="Sylfaen" w:hAnsi="Sylfaen"/>
                <w:lang w:val="ka-GE"/>
              </w:rPr>
            </w:pPr>
          </w:p>
          <w:p w:rsidR="00C703DE" w:rsidRPr="00780180" w:rsidRDefault="00C703DE" w:rsidP="00636AF0">
            <w:pPr>
              <w:rPr>
                <w:rFonts w:ascii="Sylfaen" w:hAnsi="Sylfaen"/>
                <w:lang w:val="ka-GE"/>
              </w:rPr>
            </w:pPr>
          </w:p>
        </w:tc>
      </w:tr>
      <w:tr w:rsidR="00C703DE" w:rsidTr="00226186">
        <w:tc>
          <w:tcPr>
            <w:tcW w:w="4316" w:type="dxa"/>
          </w:tcPr>
          <w:p w:rsidR="00C703DE" w:rsidRPr="00C703DE" w:rsidRDefault="00C703DE" w:rsidP="00780180">
            <w:pPr>
              <w:rPr>
                <w:rFonts w:ascii="Sylfaen" w:hAnsi="Sylfaen"/>
                <w:b/>
                <w:bCs/>
                <w:lang w:val="ka-GE"/>
              </w:rPr>
            </w:pPr>
            <w:r>
              <w:rPr>
                <w:rFonts w:ascii="Sylfaen" w:hAnsi="Sylfaen"/>
                <w:b/>
                <w:bCs/>
                <w:lang w:val="ka-GE"/>
              </w:rPr>
              <w:t>ფინანსთა სამინისტრო</w:t>
            </w:r>
          </w:p>
        </w:tc>
        <w:tc>
          <w:tcPr>
            <w:tcW w:w="4317" w:type="dxa"/>
          </w:tcPr>
          <w:p w:rsidR="00C703DE" w:rsidRPr="00B330C0" w:rsidRDefault="00C703DE" w:rsidP="00780180">
            <w:pPr>
              <w:rPr>
                <w:rFonts w:ascii="Sylfaen" w:hAnsi="Sylfaen"/>
                <w:bCs/>
              </w:rPr>
            </w:pPr>
            <w:r w:rsidRPr="00C703DE">
              <w:rPr>
                <w:rFonts w:ascii="Sylfaen" w:hAnsi="Sylfaen"/>
                <w:bCs/>
              </w:rPr>
              <w:t xml:space="preserve">რაც შეეხება გარდამავალი პერიოდის ვადებს, პერსონალური ასისტენტის სერვისის მართვის სტანდარტებსა და წესებს და ბიოფსიქოსოციალური მოდელის დანერგვასთან დაკავშირებით გეგმებს,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ამტკიცებს 2023 წლის 1 იანვრამდე, ხოლო </w:t>
            </w:r>
            <w:r w:rsidRPr="00C703DE">
              <w:rPr>
                <w:rFonts w:ascii="Sylfaen" w:hAnsi="Sylfaen"/>
                <w:bCs/>
              </w:rPr>
              <w:lastRenderedPageBreak/>
              <w:t xml:space="preserve">მუნიციპალიტეტებს ასევე 2023 წლის 1 იანვრამდე ევალებათ    პერსონალური ასისტენტის სერვისის მოცულობის განსაზღვრა და მიწოდების წესების შემუშავება. </w:t>
            </w:r>
            <w:proofErr w:type="gramStart"/>
            <w:r w:rsidRPr="00C703DE">
              <w:rPr>
                <w:rFonts w:ascii="Sylfaen" w:hAnsi="Sylfaen"/>
                <w:bCs/>
              </w:rPr>
              <w:t>ვინაიდან</w:t>
            </w:r>
            <w:proofErr w:type="gramEnd"/>
            <w:r w:rsidRPr="00C703DE">
              <w:rPr>
                <w:rFonts w:ascii="Sylfaen" w:hAnsi="Sylfaen"/>
                <w:bCs/>
              </w:rPr>
              <w:t xml:space="preserve"> მუნიციპალიტეტების მიერ წესის დამტკიცება პირდაპირ კავშირშია სამინისტროს მიერ სტანდარტებისა და წესების დადგენასთან, მიზანშეწონილია მუნიციპალიტეტების ვალდებულება დადგეს უფრო გვიან (სულ მცირე - 1 წლით).</w:t>
            </w:r>
          </w:p>
        </w:tc>
        <w:tc>
          <w:tcPr>
            <w:tcW w:w="4317" w:type="dxa"/>
          </w:tcPr>
          <w:p w:rsidR="00C703DE" w:rsidRPr="007D7314" w:rsidRDefault="007D7314" w:rsidP="007D7314">
            <w:pPr>
              <w:rPr>
                <w:rFonts w:ascii="Sylfaen" w:hAnsi="Sylfaen"/>
                <w:lang w:val="ka-GE"/>
              </w:rPr>
            </w:pPr>
            <w:r>
              <w:rPr>
                <w:rFonts w:ascii="Sylfaen" w:hAnsi="Sylfaen"/>
                <w:lang w:val="ka-GE"/>
              </w:rPr>
              <w:lastRenderedPageBreak/>
              <w:t xml:space="preserve">გათვალისწინებულია. </w:t>
            </w:r>
            <w:proofErr w:type="gramStart"/>
            <w:r w:rsidRPr="00C703DE">
              <w:rPr>
                <w:rFonts w:ascii="Sylfaen" w:hAnsi="Sylfaen"/>
                <w:bCs/>
              </w:rPr>
              <w:t>მუნიციპალიტეტების</w:t>
            </w:r>
            <w:proofErr w:type="gramEnd"/>
            <w:r>
              <w:rPr>
                <w:rFonts w:ascii="Sylfaen" w:hAnsi="Sylfaen"/>
                <w:bCs/>
                <w:lang w:val="ka-GE"/>
              </w:rPr>
              <w:t xml:space="preserve"> შემთხვევაში მიეთითა 2024 წელი, ჯანდაცვის სამინისტროსა  და </w:t>
            </w:r>
            <w:r w:rsidRPr="00C703DE">
              <w:rPr>
                <w:rFonts w:ascii="Sylfaen" w:hAnsi="Sylfaen"/>
                <w:bCs/>
              </w:rPr>
              <w:t>მუნიციპალიტეტების</w:t>
            </w:r>
            <w:r>
              <w:rPr>
                <w:rFonts w:ascii="Sylfaen" w:hAnsi="Sylfaen"/>
                <w:bCs/>
                <w:lang w:val="ka-GE"/>
              </w:rPr>
              <w:t xml:space="preserve"> შესაბამის </w:t>
            </w:r>
            <w:r w:rsidR="00547088">
              <w:rPr>
                <w:rFonts w:ascii="Sylfaen" w:hAnsi="Sylfaen"/>
                <w:bCs/>
                <w:lang w:val="ka-GE"/>
              </w:rPr>
              <w:t>ვ</w:t>
            </w:r>
            <w:r>
              <w:rPr>
                <w:rFonts w:ascii="Sylfaen" w:hAnsi="Sylfaen"/>
                <w:bCs/>
                <w:lang w:val="ka-GE"/>
              </w:rPr>
              <w:t>ალ</w:t>
            </w:r>
            <w:r w:rsidR="00547088">
              <w:rPr>
                <w:rFonts w:ascii="Sylfaen" w:hAnsi="Sylfaen"/>
                <w:bCs/>
                <w:lang w:val="ka-GE"/>
              </w:rPr>
              <w:t>დ</w:t>
            </w:r>
            <w:r>
              <w:rPr>
                <w:rFonts w:ascii="Sylfaen" w:hAnsi="Sylfaen"/>
                <w:bCs/>
                <w:lang w:val="ka-GE"/>
              </w:rPr>
              <w:t xml:space="preserve">ებულებებს შორის 1-წლიანი სხვაობის არსებობის უზრუნველსაყოფად. </w:t>
            </w:r>
          </w:p>
        </w:tc>
      </w:tr>
      <w:tr w:rsidR="00340CC1" w:rsidTr="00226186">
        <w:tc>
          <w:tcPr>
            <w:tcW w:w="4316" w:type="dxa"/>
          </w:tcPr>
          <w:p w:rsidR="00340CC1" w:rsidRDefault="00340CC1" w:rsidP="00780180">
            <w:pPr>
              <w:rPr>
                <w:rFonts w:ascii="Sylfaen" w:hAnsi="Sylfaen"/>
                <w:b/>
                <w:bCs/>
                <w:lang w:val="ka-GE"/>
              </w:rPr>
            </w:pPr>
            <w:r w:rsidRPr="00340CC1">
              <w:rPr>
                <w:rFonts w:ascii="Sylfaen" w:hAnsi="Sylfaen"/>
                <w:b/>
                <w:bCs/>
              </w:rPr>
              <w:t>რეგიონული განვითარებისა და ინფრასტრუქტურის სამინისტრო</w:t>
            </w:r>
          </w:p>
        </w:tc>
        <w:tc>
          <w:tcPr>
            <w:tcW w:w="4317" w:type="dxa"/>
          </w:tcPr>
          <w:p w:rsidR="00340CC1" w:rsidRPr="00340CC1" w:rsidRDefault="00340CC1" w:rsidP="00780180">
            <w:pPr>
              <w:rPr>
                <w:rFonts w:ascii="Sylfaen" w:hAnsi="Sylfaen"/>
                <w:bCs/>
                <w:lang w:val="ka-GE"/>
              </w:rPr>
            </w:pPr>
            <w:proofErr w:type="gramStart"/>
            <w:r w:rsidRPr="00340CC1">
              <w:rPr>
                <w:rFonts w:ascii="Sylfaen" w:hAnsi="Sylfaen"/>
                <w:bCs/>
              </w:rPr>
              <w:t>დამატებით</w:t>
            </w:r>
            <w:proofErr w:type="gramEnd"/>
            <w:r w:rsidRPr="00340CC1">
              <w:rPr>
                <w:rFonts w:ascii="Sylfaen" w:hAnsi="Sylfaen"/>
                <w:bCs/>
              </w:rPr>
              <w:t xml:space="preserve"> მსჯელობას საჭიროებს პროექტის ძალაში შესვლის, პროექტის მიღებით გამოწვეული ხარჯების დაფინანსებისა და შესასრულებელი მოვალეობების საკითხები</w:t>
            </w:r>
            <w:r>
              <w:rPr>
                <w:rFonts w:ascii="Sylfaen" w:hAnsi="Sylfaen"/>
                <w:bCs/>
                <w:lang w:val="ka-GE"/>
              </w:rPr>
              <w:t>.</w:t>
            </w:r>
          </w:p>
        </w:tc>
        <w:tc>
          <w:tcPr>
            <w:tcW w:w="4317" w:type="dxa"/>
          </w:tcPr>
          <w:p w:rsidR="00340CC1" w:rsidRPr="00780180" w:rsidRDefault="00780180" w:rsidP="006C519B">
            <w:pPr>
              <w:rPr>
                <w:rFonts w:ascii="Sylfaen" w:hAnsi="Sylfaen"/>
                <w:lang w:val="ka-GE"/>
              </w:rPr>
            </w:pPr>
            <w:r w:rsidRPr="00780180">
              <w:rPr>
                <w:rFonts w:ascii="Sylfaen" w:hAnsi="Sylfaen"/>
                <w:lang w:val="ka-GE"/>
              </w:rPr>
              <w:t xml:space="preserve">ამ გარემოებების შესწავლისა და შეფასების საჭიროება ვერ გახდება კანონის მიღებისგან თავშეკავების საფუძველი რამდენიმე მიზეზის გამო. რაც განსაკუთრებით საყურადღებოა: 1. ეს ვალდებულებები ისედაც სამართლებრივად მოქმედია შესაბამისი საერთაშორისო ხელშეკრულებების მიხედვით. შესაბამისად, სახელმწიფო ვერ იტყვის უარს ამ ვალდებულებების შესრულებაზე. 2. ეს მსჯელობა უპირატესად აუცილებელია წარიმართოს სწორედ იმ ეტაპზე, როდესაც მომზადდება </w:t>
            </w:r>
            <w:r w:rsidR="006C519B">
              <w:rPr>
                <w:rFonts w:ascii="Sylfaen" w:hAnsi="Sylfaen"/>
                <w:lang w:val="ka-GE"/>
              </w:rPr>
              <w:t>სათანადო</w:t>
            </w:r>
            <w:r w:rsidRPr="00780180">
              <w:rPr>
                <w:rFonts w:ascii="Sylfaen" w:hAnsi="Sylfaen"/>
                <w:lang w:val="ka-GE"/>
              </w:rPr>
              <w:t xml:space="preserve"> პოლიტიკის დოკუმენტები (დაიგეგმება შესაბამისი ვალდებულებების შესრულების პროცესი), რომლის მომზადებისა და მიღებისათვის კანონპროექტი ითვალისწინებს კონკრეტული უწყებებისა და </w:t>
            </w:r>
            <w:r w:rsidRPr="00780180">
              <w:rPr>
                <w:rFonts w:ascii="Sylfaen" w:hAnsi="Sylfaen"/>
                <w:lang w:val="ka-GE"/>
              </w:rPr>
              <w:lastRenderedPageBreak/>
              <w:t xml:space="preserve">ორგანიზაციებისთვის კონკრეტულ ვალდებულებებს და საამისოდ განსაზღვრავს კონკრეტულ ვადებს. 3. ასეთი გაანგარიშებები, რომელიც მოცემულ ეტაპზე იყო აუცილებელი, უკვე მომზადებულია. საკითხის შესწავლაში მონაწილეობდა </w:t>
            </w:r>
            <w:r w:rsidRPr="00780180">
              <w:rPr>
                <w:rFonts w:ascii="Sylfaen" w:hAnsi="Sylfaen"/>
              </w:rPr>
              <w:t>UNDP</w:t>
            </w:r>
            <w:r w:rsidRPr="00780180">
              <w:rPr>
                <w:rFonts w:ascii="Sylfaen" w:hAnsi="Sylfaen"/>
                <w:lang w:val="ka-GE"/>
              </w:rPr>
              <w:t xml:space="preserve">-ს ექსპერტი, რომელსაც მომზადებული აქვს შესაბამისი ანგარიში. </w:t>
            </w:r>
          </w:p>
        </w:tc>
      </w:tr>
      <w:tr w:rsidR="00B55C04" w:rsidTr="00226186">
        <w:tc>
          <w:tcPr>
            <w:tcW w:w="4316" w:type="dxa"/>
          </w:tcPr>
          <w:p w:rsidR="00B55C04" w:rsidRPr="00780180" w:rsidRDefault="00B55C04" w:rsidP="00780180">
            <w:pPr>
              <w:rPr>
                <w:rFonts w:ascii="Sylfaen" w:hAnsi="Sylfaen"/>
                <w:b/>
                <w:bCs/>
                <w:lang w:val="ka-GE"/>
              </w:rPr>
            </w:pPr>
            <w:r w:rsidRPr="00780180">
              <w:rPr>
                <w:rFonts w:ascii="Sylfaen" w:hAnsi="Sylfaen"/>
                <w:b/>
                <w:bCs/>
                <w:lang w:val="ka-GE"/>
              </w:rPr>
              <w:lastRenderedPageBreak/>
              <w:t>შინაგან საქმეთა სამინისტრო</w:t>
            </w:r>
          </w:p>
        </w:tc>
        <w:tc>
          <w:tcPr>
            <w:tcW w:w="4317" w:type="dxa"/>
          </w:tcPr>
          <w:p w:rsidR="00B55C04" w:rsidRPr="00780180" w:rsidRDefault="00B55C04" w:rsidP="00780180">
            <w:pPr>
              <w:rPr>
                <w:rFonts w:ascii="Sylfaen" w:hAnsi="Sylfaen"/>
                <w:lang w:val="ka-GE"/>
              </w:rPr>
            </w:pPr>
            <w:r w:rsidRPr="00780180">
              <w:rPr>
                <w:rFonts w:ascii="Sylfaen" w:hAnsi="Sylfaen" w:cs="Sylfaen"/>
                <w:lang w:val="ka-GE"/>
              </w:rPr>
              <w:t>„შეზღუდული</w:t>
            </w:r>
            <w:r w:rsidRPr="00780180">
              <w:rPr>
                <w:rFonts w:ascii="Sylfaen" w:hAnsi="Sylfaen"/>
                <w:lang w:val="ka-GE"/>
              </w:rPr>
              <w:t xml:space="preserve"> </w:t>
            </w:r>
            <w:r w:rsidRPr="00780180">
              <w:rPr>
                <w:rFonts w:ascii="Sylfaen" w:hAnsi="Sylfaen" w:cs="Sylfaen"/>
                <w:lang w:val="ka-GE"/>
              </w:rPr>
              <w:t>შესაძლებლობის</w:t>
            </w:r>
            <w:r w:rsidRPr="00780180">
              <w:rPr>
                <w:rFonts w:ascii="Sylfaen" w:hAnsi="Sylfaen"/>
                <w:lang w:val="ka-GE"/>
              </w:rPr>
              <w:t xml:space="preserve"> </w:t>
            </w:r>
            <w:r w:rsidRPr="00780180">
              <w:rPr>
                <w:rFonts w:ascii="Sylfaen" w:hAnsi="Sylfaen" w:cs="Sylfaen"/>
                <w:lang w:val="ka-GE"/>
              </w:rPr>
              <w:t>მქონე</w:t>
            </w:r>
            <w:r w:rsidRPr="00780180">
              <w:rPr>
                <w:rFonts w:ascii="Sylfaen" w:hAnsi="Sylfaen"/>
                <w:lang w:val="ka-GE"/>
              </w:rPr>
              <w:t xml:space="preserve"> </w:t>
            </w:r>
            <w:r w:rsidRPr="00780180">
              <w:rPr>
                <w:rFonts w:ascii="Sylfaen" w:hAnsi="Sylfaen" w:cs="Sylfaen"/>
                <w:lang w:val="ka-GE"/>
              </w:rPr>
              <w:t>პირთა</w:t>
            </w:r>
            <w:r w:rsidRPr="00780180">
              <w:rPr>
                <w:rFonts w:ascii="Sylfaen" w:hAnsi="Sylfaen"/>
                <w:lang w:val="ka-GE"/>
              </w:rPr>
              <w:t xml:space="preserve"> </w:t>
            </w:r>
            <w:r w:rsidRPr="00780180">
              <w:rPr>
                <w:rFonts w:ascii="Sylfaen" w:hAnsi="Sylfaen" w:cs="Sylfaen"/>
                <w:lang w:val="ka-GE"/>
              </w:rPr>
              <w:t>უფლებების</w:t>
            </w:r>
            <w:r w:rsidRPr="00780180">
              <w:rPr>
                <w:rFonts w:ascii="Sylfaen" w:hAnsi="Sylfaen"/>
                <w:lang w:val="ka-GE"/>
              </w:rPr>
              <w:t xml:space="preserve"> </w:t>
            </w:r>
            <w:r w:rsidRPr="00780180">
              <w:rPr>
                <w:rFonts w:ascii="Sylfaen" w:hAnsi="Sylfaen" w:cs="Sylfaen"/>
                <w:lang w:val="ka-GE"/>
              </w:rPr>
              <w:t>შესახებ</w:t>
            </w:r>
            <w:r w:rsidRPr="00780180">
              <w:rPr>
                <w:rFonts w:ascii="Sylfaen" w:hAnsi="Sylfaen"/>
                <w:lang w:val="ka-GE"/>
              </w:rPr>
              <w:t>" საქართველოს კანონის პროექტის მე-20 მუხლის თანახმად ადმინისტრაციული ორგანოები ვალდებულნი არიან უზრუნველყონ მათ სისტემაში არსებული ყველა სახის სერვისის შეზღუდული შესაძლებლობის მქონე პირებისათვის (შემდგომში - „შშმ“) სრული ხელმისაწვდომობა, შესაბამის საჭიროებებზე მორგებული, ადაპტირებული პროგრამებისა და მასალების (მათ შორის, აუდიოწიგნები, ბრაილის შრიფტით დაბეჭდილი წიგნები, სურდო-თარგმანი, სუბტიტრები) შეთავაზების ჩათვლით. მიგვაჩნია, რომ სასურველია აღნიშნული ქვეპუნქტის ფორმულირებას დაემატოს დათქმა „გარდა კანონით გათვალისწინებული გამონაკლისი</w:t>
            </w:r>
            <w:r w:rsidRPr="00780180">
              <w:rPr>
                <w:rFonts w:ascii="Sylfaen" w:hAnsi="Sylfaen"/>
              </w:rPr>
              <w:t xml:space="preserve"> </w:t>
            </w:r>
            <w:r w:rsidRPr="00780180">
              <w:rPr>
                <w:rFonts w:ascii="Sylfaen" w:hAnsi="Sylfaen"/>
                <w:lang w:val="ka-GE"/>
              </w:rPr>
              <w:t xml:space="preserve">შემთხვევისა“. მოგახსენებთ, რომ საქართველოს შინაგან საქმეთა სამინისტროს სსიპ „საქართველოს შსს </w:t>
            </w:r>
            <w:r w:rsidRPr="00780180">
              <w:rPr>
                <w:rFonts w:ascii="Sylfaen" w:hAnsi="Sylfaen"/>
                <w:lang w:val="ka-GE"/>
              </w:rPr>
              <w:lastRenderedPageBreak/>
              <w:t xml:space="preserve">მომსახურების სააგენტო“  (შემდგომში „სააგენტო“) კანონით მინიჭებული უფლებამოსილების საფუძველზე ახორციელებს </w:t>
            </w:r>
            <w:r w:rsidRPr="00780180">
              <w:rPr>
                <w:rFonts w:ascii="Sylfaen" w:hAnsi="Sylfaen" w:cs="Sylfaen"/>
                <w:lang w:val="ka-GE"/>
              </w:rPr>
              <w:t>სამოქალაქო</w:t>
            </w:r>
            <w:r w:rsidRPr="00780180">
              <w:rPr>
                <w:rFonts w:ascii="Sylfaen" w:hAnsi="Sylfaen"/>
                <w:lang w:val="ka-GE"/>
              </w:rPr>
              <w:t xml:space="preserve"> ცეცხლსასროლი იარაღის და გაზის (აირის) იარაღის შეძენის (შენახვის ან/და ტარების უფლებით) ნებართვის გაცემასა და </w:t>
            </w:r>
            <w:r w:rsidRPr="00780180">
              <w:rPr>
                <w:rFonts w:ascii="Sylfaen" w:hAnsi="Sylfaen" w:cs="Sylfaen"/>
                <w:lang w:val="ka-GE"/>
              </w:rPr>
              <w:t>სატრანსპორტო საშუალების მართვის უფლების მინიჭებას.</w:t>
            </w:r>
          </w:p>
          <w:p w:rsidR="00B55C04" w:rsidRPr="00780180" w:rsidRDefault="00B55C04" w:rsidP="00780180">
            <w:pPr>
              <w:contextualSpacing/>
              <w:rPr>
                <w:rFonts w:ascii="Sylfaen" w:hAnsi="Sylfaen" w:cs="Sylfaen"/>
                <w:lang w:val="ka-GE"/>
              </w:rPr>
            </w:pPr>
          </w:p>
          <w:p w:rsidR="00B55C04" w:rsidRPr="00D122C4" w:rsidRDefault="00B55C04" w:rsidP="00780180">
            <w:pPr>
              <w:contextualSpacing/>
              <w:rPr>
                <w:rFonts w:ascii="Sylfaen" w:hAnsi="Sylfaen" w:cs="Sylfaen"/>
                <w:lang w:val="ka-GE"/>
              </w:rPr>
            </w:pPr>
            <w:r w:rsidRPr="00780180">
              <w:rPr>
                <w:rFonts w:ascii="Sylfaen" w:hAnsi="Sylfaen" w:cs="Sylfaen"/>
                <w:lang w:val="ka-GE"/>
              </w:rPr>
              <w:t>მოცემულ შემთხვევებში, დასახელებული სერვისების განხორციელებისას სააგენტო, უსაფრთხოების უზრუნველყოფის მიზნით მხედველობაში იღებს პირის ფიზიკურ და ფსიქიკურ მდგომარეობას. აღნიშნულის უზრუნველსაყოფად არსებობს საქართველოს</w:t>
            </w:r>
            <w:r w:rsidRPr="00780180">
              <w:rPr>
                <w:rFonts w:ascii="Sylfaen" w:hAnsi="Sylfaen" w:cs="Sylfaen"/>
              </w:rPr>
              <w:t xml:space="preserve"> </w:t>
            </w:r>
            <w:r w:rsidRPr="00780180">
              <w:rPr>
                <w:rFonts w:ascii="Sylfaen" w:hAnsi="Sylfaen" w:cs="Sylfaen"/>
                <w:lang w:val="ka-GE"/>
              </w:rPr>
              <w:t xml:space="preserve">კანონმდებლობით გათვალისწინებული დაავადებათა ჩამონათვალი, რომელთა შემთხვევაშიც დაუშვებელია მართვის მოწმობის აღება, ან იარაღთან დაკავშირებული ნებართვის/ლიცენზიის მიღება. შესაბამისად, მნიშვნელოვანია, პროექტის მე-20 მუხლში გათვალისწინებული იყოს დათქმა, რომლის თანახმადაც დადგენილი იქნება გარკვული გამონაკლისი იმ სერვისებზე, რომელიც ვერ მოერგება შეზღუდული შესაძლებლობის მქონე პირს. </w:t>
            </w:r>
          </w:p>
        </w:tc>
        <w:tc>
          <w:tcPr>
            <w:tcW w:w="4317" w:type="dxa"/>
          </w:tcPr>
          <w:p w:rsidR="006C519B" w:rsidRPr="00780180" w:rsidRDefault="006C519B" w:rsidP="006C519B">
            <w:pPr>
              <w:rPr>
                <w:rFonts w:ascii="Sylfaen" w:hAnsi="Sylfaen"/>
                <w:lang w:val="ka-GE"/>
              </w:rPr>
            </w:pPr>
            <w:r>
              <w:rPr>
                <w:rFonts w:ascii="Sylfaen" w:hAnsi="Sylfaen"/>
                <w:lang w:val="ka-GE"/>
              </w:rPr>
              <w:lastRenderedPageBreak/>
              <w:t>ნაწილობრივ გაზიარებულია. მიეთითა „ყველა შესაბამისი სერვისი“.</w:t>
            </w:r>
          </w:p>
        </w:tc>
      </w:tr>
      <w:tr w:rsidR="00B55C04" w:rsidTr="00226186">
        <w:tc>
          <w:tcPr>
            <w:tcW w:w="4316" w:type="dxa"/>
          </w:tcPr>
          <w:p w:rsidR="00B55C04" w:rsidRPr="00780180" w:rsidRDefault="00B55C04" w:rsidP="00780180">
            <w:pPr>
              <w:rPr>
                <w:rFonts w:ascii="Sylfaen" w:hAnsi="Sylfaen"/>
                <w:b/>
                <w:bCs/>
              </w:rPr>
            </w:pPr>
            <w:r w:rsidRPr="00780180">
              <w:rPr>
                <w:rFonts w:ascii="Sylfaen" w:hAnsi="Sylfaen"/>
                <w:b/>
                <w:bCs/>
                <w:lang w:val="ka-GE"/>
              </w:rPr>
              <w:lastRenderedPageBreak/>
              <w:t>შინაგან საქმეთა სამინისტრო</w:t>
            </w:r>
          </w:p>
        </w:tc>
        <w:tc>
          <w:tcPr>
            <w:tcW w:w="4317" w:type="dxa"/>
          </w:tcPr>
          <w:p w:rsidR="00B55C04" w:rsidRPr="00D122C4" w:rsidRDefault="00B55C04" w:rsidP="00780180">
            <w:pPr>
              <w:rPr>
                <w:rFonts w:ascii="Sylfaen" w:hAnsi="Sylfaen"/>
                <w:lang w:val="ka-GE"/>
              </w:rPr>
            </w:pPr>
            <w:r w:rsidRPr="00780180">
              <w:rPr>
                <w:rFonts w:ascii="Sylfaen" w:hAnsi="Sylfaen" w:cs="Sylfaen"/>
                <w:lang w:val="ka-GE"/>
              </w:rPr>
              <w:t>ამასთან</w:t>
            </w:r>
            <w:r w:rsidRPr="00780180">
              <w:rPr>
                <w:rFonts w:ascii="Sylfaen" w:hAnsi="Sylfaen" w:cs="Sylfaen"/>
              </w:rPr>
              <w:t>,</w:t>
            </w:r>
            <w:r w:rsidRPr="00780180">
              <w:rPr>
                <w:rFonts w:ascii="Sylfaen" w:hAnsi="Sylfaen" w:cs="Sylfaen"/>
                <w:lang w:val="ka-GE"/>
              </w:rPr>
              <w:t xml:space="preserve"> აღსანიშნავია, რომ შინაგან საქმეთა სამინისტროს სსიპ მომსახურების სააგენტოში შეზღუდული შესაძლებლობის მქონე პირებისთვის მიმდინარეობს მართვის მოწმობის მისაღებად სერვისების ადაპტაცია. </w:t>
            </w:r>
            <w:r w:rsidRPr="00780180">
              <w:rPr>
                <w:rFonts w:ascii="Sylfaen" w:hAnsi="Sylfaen"/>
                <w:lang w:val="ka-GE"/>
              </w:rPr>
              <w:t xml:space="preserve">მომსახურების სააგენტომ იხელმძღვანელა არსებული სტატისტიკით და ყველაზე გავრცელებული პრობლემატიკის გათვალისწინებით განახორციელა ცალკეული სატრანსპორტო საშუალებების ადაპტაცია (როგორც დახურული მოედნისთვის, ასევე ქალაქის პირობებში რეალური საგზაო მოძრაობისთვის). ამასთან, აღსანიშნავია, რომ ავტომატურ გადაცემათა კოლოფით სატრანსპორტო საშუალებით გამოცდის ჩაბარება ცალკეულ შემთხვევებში ფარავს შეზღუდული შესაძლებლობის მქონე პირების სპეციფიკურ საჭიროებებს. </w:t>
            </w:r>
          </w:p>
          <w:p w:rsidR="00B55C04" w:rsidRPr="00780180" w:rsidRDefault="00B55C04" w:rsidP="00780180">
            <w:pPr>
              <w:rPr>
                <w:rFonts w:ascii="Sylfaen" w:hAnsi="Sylfaen"/>
                <w:lang w:val="ka-GE"/>
              </w:rPr>
            </w:pPr>
            <w:r w:rsidRPr="00780180">
              <w:rPr>
                <w:rFonts w:ascii="Sylfaen" w:hAnsi="Sylfaen" w:cs="Sylfaen"/>
                <w:lang w:val="ka-GE"/>
              </w:rPr>
              <w:t>თუმცა</w:t>
            </w:r>
            <w:r w:rsidRPr="00780180">
              <w:rPr>
                <w:rFonts w:ascii="Sylfaen" w:hAnsi="Sylfaen"/>
                <w:lang w:val="ka-GE"/>
              </w:rPr>
              <w:t>, გასათვალისწინებელია, რომ დაახლოებით 100-მდე ადაპტაციაა შესაძლებლობის შეზღუდვის გათვალისწინებით. უცხოეთის გამოცდილებით, ადაპტირებული სატრანსპორტო საშუალებები საგამოცდოდ მოჰყავთ თავად ავტოსკოლებს. ასევე</w:t>
            </w:r>
            <w:r w:rsidRPr="00780180">
              <w:rPr>
                <w:rFonts w:ascii="Sylfaen" w:hAnsi="Sylfaen"/>
              </w:rPr>
              <w:t>,</w:t>
            </w:r>
            <w:r w:rsidRPr="00780180">
              <w:rPr>
                <w:rFonts w:ascii="Sylfaen" w:hAnsi="Sylfaen"/>
                <w:lang w:val="ka-GE"/>
              </w:rPr>
              <w:t xml:space="preserve"> არსებობს აკრედიტირებული ცენტრები, რომლებიც დაკომპლექტებულია </w:t>
            </w:r>
            <w:r w:rsidRPr="00780180">
              <w:rPr>
                <w:rFonts w:ascii="Sylfaen" w:hAnsi="Sylfaen"/>
                <w:lang w:val="ka-GE"/>
              </w:rPr>
              <w:lastRenderedPageBreak/>
              <w:t xml:space="preserve">სპეციალური განათლების პირებისგან, რომლებსაც შეუძლიათ ინდივიდუალურად მოარგონ თითოეული სახეობის შეზღუდული შესაძლებლობის მქონე პირის საჭიროებას სატრანსპორტო საშუალება, ამასთან, ადგენენ ადაპტირებული სატრანსპორტო საშუალებების უსაფრთხოების სტანდარტებთან შესაბამისობას. </w:t>
            </w:r>
          </w:p>
          <w:p w:rsidR="00B55C04" w:rsidRPr="00D122C4" w:rsidRDefault="00B55C04" w:rsidP="00780180">
            <w:pPr>
              <w:rPr>
                <w:rFonts w:ascii="Sylfaen" w:hAnsi="Sylfaen"/>
                <w:lang w:val="ka-GE"/>
              </w:rPr>
            </w:pPr>
            <w:r w:rsidRPr="00780180">
              <w:rPr>
                <w:rFonts w:ascii="Sylfaen" w:hAnsi="Sylfaen" w:cs="Sylfaen"/>
                <w:lang w:val="ka-GE"/>
              </w:rPr>
              <w:t>მოცემულ</w:t>
            </w:r>
            <w:r w:rsidRPr="00780180">
              <w:rPr>
                <w:rFonts w:ascii="Sylfaen" w:hAnsi="Sylfaen"/>
                <w:lang w:val="ka-GE"/>
              </w:rPr>
              <w:t xml:space="preserve"> ეტაპზე, გაურკვეველია, თუ რა პრობლემებს შექმნის ეს კანონპროექტი და რამდენად შეძლებს მომსახურების სააგენტო ყველა სახის ადაპტირების უზრუნველყოფას,  იმ პირობებში, როდესაც არ არსებობს აკრედიტირებული ცენტრები, რომლებიც უზრუნველყოფენ ყველა სახის შეზღუდვის ადაპტირებას. </w:t>
            </w:r>
          </w:p>
        </w:tc>
        <w:tc>
          <w:tcPr>
            <w:tcW w:w="4317" w:type="dxa"/>
          </w:tcPr>
          <w:p w:rsidR="00863678" w:rsidRPr="00863678" w:rsidRDefault="00863678" w:rsidP="00863678">
            <w:pPr>
              <w:rPr>
                <w:rFonts w:ascii="Sylfaen" w:hAnsi="Sylfaen" w:cs="Sylfaen"/>
                <w:lang w:val="ka-GE"/>
              </w:rPr>
            </w:pPr>
            <w:r>
              <w:rPr>
                <w:rFonts w:ascii="Sylfaen" w:hAnsi="Sylfaen"/>
                <w:lang w:val="ka-GE"/>
              </w:rPr>
              <w:lastRenderedPageBreak/>
              <w:t xml:space="preserve">ყველა სათანადო სერვისის ადაპტაციისათვის დადგენილია 10 წლიანი პერიოდი, რაც, ვფიქრობთ, გონივრული ვადაა, სხვებს შორის, მართვის </w:t>
            </w:r>
            <w:r w:rsidRPr="00780180">
              <w:rPr>
                <w:rFonts w:ascii="Sylfaen" w:hAnsi="Sylfaen" w:cs="Sylfaen"/>
                <w:lang w:val="ka-GE"/>
              </w:rPr>
              <w:t xml:space="preserve">მოწმობის მისაღებად </w:t>
            </w:r>
            <w:r>
              <w:rPr>
                <w:rFonts w:ascii="Sylfaen" w:hAnsi="Sylfaen" w:cs="Sylfaen"/>
                <w:lang w:val="ka-GE"/>
              </w:rPr>
              <w:t xml:space="preserve">შესაბამისი </w:t>
            </w:r>
            <w:r w:rsidRPr="00780180">
              <w:rPr>
                <w:rFonts w:ascii="Sylfaen" w:hAnsi="Sylfaen" w:cs="Sylfaen"/>
                <w:lang w:val="ka-GE"/>
              </w:rPr>
              <w:t xml:space="preserve">სერვისების </w:t>
            </w:r>
            <w:r>
              <w:rPr>
                <w:rFonts w:ascii="Sylfaen" w:hAnsi="Sylfaen" w:cs="Sylfaen"/>
                <w:lang w:val="ka-GE"/>
              </w:rPr>
              <w:t>ადაპტაციისათვ</w:t>
            </w:r>
            <w:r w:rsidR="005D1C75">
              <w:rPr>
                <w:rFonts w:ascii="Sylfaen" w:hAnsi="Sylfaen" w:cs="Sylfaen"/>
                <w:lang w:val="ka-GE"/>
              </w:rPr>
              <w:t xml:space="preserve">ის. </w:t>
            </w:r>
          </w:p>
        </w:tc>
      </w:tr>
      <w:tr w:rsidR="00B55C04" w:rsidTr="00226186">
        <w:tc>
          <w:tcPr>
            <w:tcW w:w="4316" w:type="dxa"/>
          </w:tcPr>
          <w:p w:rsidR="00B55C04" w:rsidRPr="00780180" w:rsidRDefault="00B55C04" w:rsidP="00780180">
            <w:pPr>
              <w:rPr>
                <w:rFonts w:ascii="Sylfaen" w:hAnsi="Sylfaen"/>
                <w:b/>
                <w:bCs/>
              </w:rPr>
            </w:pPr>
            <w:r w:rsidRPr="00780180">
              <w:rPr>
                <w:rFonts w:ascii="Sylfaen" w:hAnsi="Sylfaen"/>
                <w:b/>
                <w:bCs/>
                <w:lang w:val="ka-GE"/>
              </w:rPr>
              <w:t>შინაგან საქმეთა სამინისტრო</w:t>
            </w:r>
          </w:p>
        </w:tc>
        <w:tc>
          <w:tcPr>
            <w:tcW w:w="4317" w:type="dxa"/>
          </w:tcPr>
          <w:p w:rsidR="00B55C04" w:rsidRPr="00D122C4" w:rsidRDefault="00B55C04" w:rsidP="00780180">
            <w:pPr>
              <w:rPr>
                <w:rFonts w:ascii="Sylfaen" w:hAnsi="Sylfaen" w:cs="Sylfaen"/>
                <w:lang w:val="ka-GE"/>
              </w:rPr>
            </w:pPr>
            <w:r w:rsidRPr="00780180">
              <w:rPr>
                <w:rFonts w:ascii="Sylfaen" w:hAnsi="Sylfaen" w:cs="Sylfaen"/>
                <w:lang w:val="ka-GE"/>
              </w:rPr>
              <w:t xml:space="preserve">მე-20 მუხლის თანახმად, ადმინისტრაციული ორგანოები ვალდებულნი არიან უზრუნველყონ შესაბამისი კადრების მუდმივი გადამზადება შშმ პირებთან ურთიერთობისათვის საჭირო უნარების განვითარების მიზნით. ვფიქრობთ, აღნიშნულ ქვეპუნქტში უნდა დაკონკრეტდეს, რომ მსგავსი გადამზადების ვალდებულება ეხება იმ პირებს, რომლებსაც თავიანთი საქმიანობის ფარგლებში ურთიერთობა აქვთ მოქალაქეებთან. წინააღმდეგ </w:t>
            </w:r>
            <w:r w:rsidRPr="00780180">
              <w:rPr>
                <w:rFonts w:ascii="Sylfaen" w:hAnsi="Sylfaen" w:cs="Sylfaen"/>
                <w:lang w:val="ka-GE"/>
              </w:rPr>
              <w:lastRenderedPageBreak/>
              <w:t xml:space="preserve">შემთხვევაში ყველა თანამშრომლის გადამზადება დაკავშირებული იქნება დიდ ფინანსურ ტვირთთან. </w:t>
            </w:r>
          </w:p>
        </w:tc>
        <w:tc>
          <w:tcPr>
            <w:tcW w:w="4317" w:type="dxa"/>
          </w:tcPr>
          <w:p w:rsidR="00B55C04" w:rsidRPr="00780180" w:rsidRDefault="00D122C4" w:rsidP="006B52B3">
            <w:pPr>
              <w:rPr>
                <w:rFonts w:ascii="Sylfaen" w:hAnsi="Sylfaen"/>
                <w:lang w:val="ka-GE"/>
              </w:rPr>
            </w:pPr>
            <w:r>
              <w:rPr>
                <w:rFonts w:ascii="Sylfaen" w:hAnsi="Sylfaen"/>
                <w:lang w:val="ka-GE"/>
              </w:rPr>
              <w:lastRenderedPageBreak/>
              <w:t xml:space="preserve">არ ვიზიარებთ. </w:t>
            </w:r>
            <w:r w:rsidR="006B52B3">
              <w:rPr>
                <w:rFonts w:ascii="Sylfaen" w:hAnsi="Sylfaen"/>
                <w:lang w:val="ka-GE"/>
              </w:rPr>
              <w:t>კანონპროექტში მითითებულია</w:t>
            </w:r>
            <w:r>
              <w:rPr>
                <w:rFonts w:ascii="Sylfaen" w:hAnsi="Sylfaen"/>
                <w:lang w:val="ka-GE"/>
              </w:rPr>
              <w:t xml:space="preserve"> „შესაბამისი კადრები“</w:t>
            </w:r>
            <w:r w:rsidR="006B52B3">
              <w:rPr>
                <w:rFonts w:ascii="Sylfaen" w:hAnsi="Sylfaen"/>
                <w:lang w:val="ka-GE"/>
              </w:rPr>
              <w:t>, რაც</w:t>
            </w:r>
            <w:r w:rsidR="00826B49">
              <w:rPr>
                <w:rFonts w:ascii="Sylfaen" w:hAnsi="Sylfaen"/>
                <w:lang w:val="ka-GE"/>
              </w:rPr>
              <w:t xml:space="preserve">, ბუნებრივია, </w:t>
            </w:r>
            <w:r w:rsidR="006B52B3">
              <w:rPr>
                <w:rFonts w:ascii="Sylfaen" w:hAnsi="Sylfaen"/>
                <w:lang w:val="ka-GE"/>
              </w:rPr>
              <w:t xml:space="preserve">სათანადო ფუნქციებით აღჭურვილი კადრების გადამზადებას გულისხმობს. </w:t>
            </w:r>
          </w:p>
        </w:tc>
      </w:tr>
      <w:tr w:rsidR="00B55C04" w:rsidTr="00226186">
        <w:tc>
          <w:tcPr>
            <w:tcW w:w="4316" w:type="dxa"/>
          </w:tcPr>
          <w:p w:rsidR="00B55C04" w:rsidRPr="00780180" w:rsidRDefault="00B55C04" w:rsidP="00780180">
            <w:pPr>
              <w:rPr>
                <w:rFonts w:ascii="Sylfaen" w:hAnsi="Sylfaen"/>
                <w:b/>
                <w:bCs/>
              </w:rPr>
            </w:pPr>
            <w:r w:rsidRPr="00780180">
              <w:rPr>
                <w:rFonts w:ascii="Sylfaen" w:hAnsi="Sylfaen"/>
                <w:b/>
                <w:bCs/>
                <w:lang w:val="ka-GE"/>
              </w:rPr>
              <w:t>შინაგან საქმეთა სამინისტრო</w:t>
            </w:r>
          </w:p>
        </w:tc>
        <w:tc>
          <w:tcPr>
            <w:tcW w:w="4317" w:type="dxa"/>
          </w:tcPr>
          <w:p w:rsidR="00DE4D77" w:rsidRPr="00780180" w:rsidRDefault="00DE4D77" w:rsidP="00780180">
            <w:pPr>
              <w:rPr>
                <w:rFonts w:ascii="Sylfaen" w:hAnsi="Sylfaen" w:cs="Sylfaen"/>
                <w:lang w:val="ka-GE"/>
              </w:rPr>
            </w:pPr>
            <w:r w:rsidRPr="00780180">
              <w:rPr>
                <w:rFonts w:ascii="Sylfaen" w:hAnsi="Sylfaen" w:cs="Sylfaen"/>
                <w:lang w:val="ka-GE"/>
              </w:rPr>
              <w:t>ამასთან, პროექტის 30-ე მუხლი განსაზღვრავს საგამოძიებო ორგანოების მოვალეობებს, რომლის თანახმადაც შშმ პირთათვის სამართალწარმოების ეფექტიანი ხელმისაწვდომობის უზრუნველსაყოფად საგამოძიებო ორგანოებმა უნდა შეიმუშაონ შემდეგი  ინსტრუქციები:</w:t>
            </w:r>
          </w:p>
          <w:p w:rsidR="00DE4D77" w:rsidRPr="00780180" w:rsidRDefault="00DE4D77" w:rsidP="00780180">
            <w:pPr>
              <w:pStyle w:val="ListParagraph"/>
              <w:numPr>
                <w:ilvl w:val="0"/>
                <w:numId w:val="6"/>
              </w:numPr>
              <w:spacing w:after="0"/>
              <w:ind w:left="1260" w:hanging="540"/>
              <w:rPr>
                <w:rFonts w:ascii="Sylfaen" w:hAnsi="Sylfaen" w:cs="Sylfaen"/>
                <w:lang w:val="ka-GE"/>
              </w:rPr>
            </w:pPr>
            <w:r w:rsidRPr="00780180">
              <w:rPr>
                <w:rFonts w:ascii="Sylfaen" w:hAnsi="Sylfaen" w:cs="Sylfaen"/>
                <w:lang w:val="ka-GE"/>
              </w:rPr>
              <w:t>შეზღუდული შესაძლებლობის მქონე მოწმესთან, დაზარალებულთან და ბრალდებულთან მუშაობის სტანდარტები და მეთოდიკა;</w:t>
            </w:r>
          </w:p>
          <w:p w:rsidR="00DE4D77" w:rsidRPr="00780180" w:rsidRDefault="00DE4D77" w:rsidP="00780180">
            <w:pPr>
              <w:pStyle w:val="ListParagraph"/>
              <w:numPr>
                <w:ilvl w:val="0"/>
                <w:numId w:val="6"/>
              </w:numPr>
              <w:spacing w:after="0"/>
              <w:ind w:left="1260" w:hanging="540"/>
              <w:rPr>
                <w:rFonts w:ascii="Sylfaen" w:hAnsi="Sylfaen" w:cs="Sylfaen"/>
                <w:lang w:val="ka-GE"/>
              </w:rPr>
            </w:pPr>
            <w:r w:rsidRPr="00780180">
              <w:rPr>
                <w:rFonts w:ascii="Sylfaen" w:hAnsi="Sylfaen" w:cs="Sylfaen"/>
                <w:lang w:val="ka-GE"/>
              </w:rPr>
              <w:t>შეზღუდული შესაძლებლობის მქონე არასრულწლოვან მოწმესთან, დაზარალებულთან და ბრალდებულთან მუშაობის სტანდარტები და მეთოდიკა.</w:t>
            </w:r>
          </w:p>
          <w:p w:rsidR="00B55C04" w:rsidRPr="00D122C4" w:rsidRDefault="00DE4D77" w:rsidP="00780180">
            <w:pPr>
              <w:contextualSpacing/>
              <w:rPr>
                <w:rFonts w:ascii="Sylfaen" w:hAnsi="Sylfaen" w:cs="Sylfaen"/>
                <w:lang w:val="ka-GE"/>
              </w:rPr>
            </w:pPr>
            <w:r w:rsidRPr="00780180">
              <w:rPr>
                <w:rFonts w:ascii="Sylfaen" w:hAnsi="Sylfaen" w:cs="Sylfaen"/>
                <w:lang w:val="ka-GE"/>
              </w:rPr>
              <w:t xml:space="preserve">მიზანშეწონილია დარჩეს მხოლოდ 30-ე მუხლის პირველ პუნქტში არსებული ზოგადი ჩანაწერი, რაც  თავის თავში </w:t>
            </w:r>
            <w:r w:rsidRPr="00780180">
              <w:rPr>
                <w:rFonts w:ascii="Sylfaen" w:hAnsi="Sylfaen" w:cs="Sylfaen"/>
                <w:lang w:val="ka-GE"/>
              </w:rPr>
              <w:lastRenderedPageBreak/>
              <w:t xml:space="preserve">მოიცავს, სხვა ღონისძიებებთან ერთად, მსგავსი ტიპი დოკუმენტების გაწერის ვალდებულებასაც. ვფიქრობთ, უმჯობესია, კონკრეტული ინსტრუქციის შემუშავება იყოს არა კანონის მოთხოვნა, არამედ სამოქმედო გეგმით ან სხვა დოკუმენტის ფორმატით ნაკისრი ვალდებულება, ამასთან, მიზანშეწონილია 30-ე მუხლის მე-2 პუნქტის „ა“ და „ბ“ ქვეპუნქტებით გათვალისწინებული ვალდებულებები  გაერთიანდეს ერთ დოკუმენტად, რომლის ნაწილიც დაეთმობა არასრულწლოვან შშმ პირთა თავისებურებებს, რადგან აღნიშნულის ხელოვნური დაყოფა მიზანშეუწონელია. </w:t>
            </w:r>
          </w:p>
        </w:tc>
        <w:tc>
          <w:tcPr>
            <w:tcW w:w="4317" w:type="dxa"/>
          </w:tcPr>
          <w:p w:rsidR="00785AF2" w:rsidRDefault="00D122C4" w:rsidP="00785AF2">
            <w:pPr>
              <w:rPr>
                <w:rFonts w:ascii="Sylfaen" w:hAnsi="Sylfaen"/>
                <w:lang w:val="ka-GE"/>
              </w:rPr>
            </w:pPr>
            <w:r>
              <w:rPr>
                <w:rFonts w:ascii="Sylfaen" w:hAnsi="Sylfaen"/>
                <w:lang w:val="ka-GE"/>
              </w:rPr>
              <w:lastRenderedPageBreak/>
              <w:t xml:space="preserve">არ ვიზიარებთ. </w:t>
            </w:r>
            <w:r w:rsidR="00785AF2">
              <w:rPr>
                <w:rFonts w:ascii="Sylfaen" w:hAnsi="Sylfaen"/>
                <w:lang w:val="ka-GE"/>
              </w:rPr>
              <w:t xml:space="preserve"> იმისათვის, რომ სამოქმედო გეგმამ მოიცვას იმ მნიშ</w:t>
            </w:r>
            <w:r w:rsidR="00D3260A">
              <w:rPr>
                <w:rFonts w:ascii="Sylfaen" w:hAnsi="Sylfaen"/>
                <w:lang w:val="ka-GE"/>
              </w:rPr>
              <w:t>ვ</w:t>
            </w:r>
            <w:r w:rsidR="00785AF2">
              <w:rPr>
                <w:rFonts w:ascii="Sylfaen" w:hAnsi="Sylfaen"/>
                <w:lang w:val="ka-GE"/>
              </w:rPr>
              <w:t xml:space="preserve">ნელოვანი სტანდარტების დამტკიცების ვალდებულება, </w:t>
            </w:r>
            <w:r w:rsidR="00AE056D">
              <w:rPr>
                <w:rFonts w:ascii="Sylfaen" w:hAnsi="Sylfaen"/>
                <w:lang w:val="ka-GE"/>
              </w:rPr>
              <w:t>რომელთა</w:t>
            </w:r>
            <w:r w:rsidR="00785AF2">
              <w:rPr>
                <w:rFonts w:ascii="Sylfaen" w:hAnsi="Sylfaen"/>
                <w:lang w:val="ka-GE"/>
              </w:rPr>
              <w:t xml:space="preserve"> </w:t>
            </w:r>
            <w:r w:rsidR="00D3260A">
              <w:rPr>
                <w:rFonts w:ascii="Sylfaen" w:hAnsi="Sylfaen"/>
                <w:lang w:val="ka-GE"/>
              </w:rPr>
              <w:t>შემუშავების</w:t>
            </w:r>
            <w:r w:rsidR="00785AF2">
              <w:rPr>
                <w:rFonts w:ascii="Sylfaen" w:hAnsi="Sylfaen"/>
                <w:lang w:val="ka-GE"/>
              </w:rPr>
              <w:t xml:space="preserve"> აუცილებლობაც კანონპროექტზე მუშაობის ეტაპზე უკვე ცნობილია, მიზანშეწონილია, </w:t>
            </w:r>
          </w:p>
          <w:p w:rsidR="00785AF2" w:rsidRDefault="00785AF2" w:rsidP="00785AF2">
            <w:pPr>
              <w:rPr>
                <w:rFonts w:ascii="Sylfaen" w:hAnsi="Sylfaen"/>
                <w:lang w:val="ka-GE"/>
              </w:rPr>
            </w:pPr>
            <w:r>
              <w:rPr>
                <w:rFonts w:ascii="Sylfaen" w:hAnsi="Sylfaen"/>
                <w:lang w:val="ka-GE"/>
              </w:rPr>
              <w:t xml:space="preserve">ასეთი ვალდებულება საკანონმდებლო დონეზეც არსებობდეს. </w:t>
            </w:r>
          </w:p>
          <w:p w:rsidR="00B55C04" w:rsidRPr="00780180" w:rsidRDefault="00785AF2" w:rsidP="00785AF2">
            <w:pPr>
              <w:rPr>
                <w:rFonts w:ascii="Sylfaen" w:hAnsi="Sylfaen"/>
                <w:lang w:val="ka-GE"/>
              </w:rPr>
            </w:pPr>
            <w:r>
              <w:rPr>
                <w:rFonts w:ascii="Sylfaen" w:hAnsi="Sylfaen"/>
                <w:lang w:val="ka-GE"/>
              </w:rPr>
              <w:t xml:space="preserve"> </w:t>
            </w:r>
          </w:p>
        </w:tc>
      </w:tr>
      <w:tr w:rsidR="00B55C04" w:rsidTr="00226186">
        <w:tc>
          <w:tcPr>
            <w:tcW w:w="4316" w:type="dxa"/>
          </w:tcPr>
          <w:p w:rsidR="00B55C04" w:rsidRPr="00780180" w:rsidRDefault="00B55C04" w:rsidP="00780180">
            <w:pPr>
              <w:rPr>
                <w:rFonts w:ascii="Sylfaen" w:hAnsi="Sylfaen"/>
                <w:b/>
                <w:bCs/>
                <w:lang w:val="ka-GE"/>
              </w:rPr>
            </w:pPr>
            <w:r w:rsidRPr="00780180">
              <w:rPr>
                <w:rFonts w:ascii="Sylfaen" w:hAnsi="Sylfaen"/>
                <w:b/>
                <w:bCs/>
                <w:lang w:val="ka-GE"/>
              </w:rPr>
              <w:t>შინაგან საქმეთა სამინისტრო</w:t>
            </w:r>
          </w:p>
        </w:tc>
        <w:tc>
          <w:tcPr>
            <w:tcW w:w="4317" w:type="dxa"/>
          </w:tcPr>
          <w:p w:rsidR="00B55C04" w:rsidRPr="00D122C4" w:rsidRDefault="00DE4D77" w:rsidP="00780180">
            <w:pPr>
              <w:rPr>
                <w:rFonts w:ascii="Sylfaen" w:hAnsi="Sylfaen" w:cs="Sylfaen"/>
                <w:lang w:val="ka-GE"/>
              </w:rPr>
            </w:pPr>
            <w:r w:rsidRPr="00780180">
              <w:rPr>
                <w:rFonts w:ascii="Sylfaen" w:hAnsi="Sylfaen" w:cs="Sylfaen"/>
                <w:lang w:val="ka-GE"/>
              </w:rPr>
              <w:t xml:space="preserve">წარმოდგენილი პროექტის 31-ე მუხლის თანახმად საქართველოს შინაგან საქმეთა სამინისტროს მმართველობის სფეროში შემავალი სახელმწიფო საქვეუწყებო დაწესებულება − საგანგებო სიტუაციების მართვის სამსახური (შემდგომში - „საგანგებო სიტუაციების მართვის სამსახური) უზრუნველყოფს საგანგებო სიტუაციების მართვის გეგმებსა და მოსალოდნელ საგანგებო სიტუაციებში შეზღუდული შესაძლებლობის მქონე პირთა დაცვის მიზნით მათ შესაძლებლობებზე ორიენტირებული ღონისძიებების შემუშავებასა და განხორციელებას. აღსანიშნავია, რომ „სამოქალაქო </w:t>
            </w:r>
            <w:r w:rsidRPr="00780180">
              <w:rPr>
                <w:rFonts w:ascii="Sylfaen" w:hAnsi="Sylfaen" w:cs="Sylfaen"/>
                <w:lang w:val="ka-GE"/>
              </w:rPr>
              <w:lastRenderedPageBreak/>
              <w:t>უსაფრთხოების შესახებ“ საქართველოს კანონის მე-5 მუხლის პირველი პუნქტის „ნ“ ქვეპუნქტის თანახმად, საგანგებო მართვის გეგმის შემუშავება ეროვნული სისტემის სუბიექტების მოვალეობაა. შესაბამისად, საგანგებო სიტუაციების მართვის სამსახურმა შესაძლებელია განახორციელოს მხოლოდ საგანგებო მართვის გეგმებში მოსალოდნელი საგანგებო სიტუაციების დროს შშმ პირთა დაცვის მიზნით მათ შესაძლებლობებზე ორიენტირებული ღონისძიებების შემუშავების ზედამხედველობა და კომპეტენციის ფარგლებში განხორციელების ხელშეწყობა. გამომდინარე აღნიშნულიდან, მიგვაჩნია რომ დასახელებული მუხლი უნდა ჩამოყალიბდეს იმგვარი რედაქციით, რომ საგანგებო სიტუაციების მართვის სამსახურის მოვალეობად განისაზღვროს საგანგებო მართვის გეგმებში მოსალოდნელი საგანგებო სიტუაციების დრის შეზღუდული შესაძლებლობის მქონე პირთა დაცვის მიზნით მათ შესაძლებლობებზე ორიენტირებული ღონისძიებების შემუშავების ზედამხედველობა და განხორციელების მხარდაჭერა</w:t>
            </w:r>
            <w:r w:rsidR="00D122C4">
              <w:rPr>
                <w:rFonts w:ascii="Sylfaen" w:hAnsi="Sylfaen" w:cs="Sylfaen"/>
                <w:lang w:val="ka-GE"/>
              </w:rPr>
              <w:t>.</w:t>
            </w:r>
          </w:p>
        </w:tc>
        <w:tc>
          <w:tcPr>
            <w:tcW w:w="4317" w:type="dxa"/>
          </w:tcPr>
          <w:p w:rsidR="00B55C04" w:rsidRPr="00780180" w:rsidRDefault="00B6149C" w:rsidP="00780180">
            <w:pPr>
              <w:rPr>
                <w:rFonts w:ascii="Sylfaen" w:hAnsi="Sylfaen"/>
                <w:lang w:val="ka-GE"/>
              </w:rPr>
            </w:pPr>
            <w:r>
              <w:rPr>
                <w:rFonts w:ascii="Sylfaen" w:hAnsi="Sylfaen"/>
                <w:lang w:val="ka-GE"/>
              </w:rPr>
              <w:lastRenderedPageBreak/>
              <w:t xml:space="preserve">გათვალისწინებულია. 31-ე მუხლი ჩამოყალიბდა ახალი რედაქციით. </w:t>
            </w:r>
          </w:p>
        </w:tc>
      </w:tr>
      <w:tr w:rsidR="00B55C04" w:rsidTr="00226186">
        <w:tc>
          <w:tcPr>
            <w:tcW w:w="4316" w:type="dxa"/>
          </w:tcPr>
          <w:p w:rsidR="00B55C04" w:rsidRPr="00780180" w:rsidRDefault="00B55C04" w:rsidP="00780180">
            <w:pPr>
              <w:rPr>
                <w:rFonts w:ascii="Sylfaen" w:hAnsi="Sylfaen"/>
                <w:b/>
                <w:bCs/>
                <w:lang w:val="ka-GE"/>
              </w:rPr>
            </w:pPr>
            <w:r w:rsidRPr="00780180">
              <w:rPr>
                <w:rFonts w:ascii="Sylfaen" w:hAnsi="Sylfaen"/>
                <w:b/>
                <w:bCs/>
                <w:lang w:val="ka-GE"/>
              </w:rPr>
              <w:t>შინაგან საქმეთა სამინისტრო</w:t>
            </w:r>
          </w:p>
        </w:tc>
        <w:tc>
          <w:tcPr>
            <w:tcW w:w="4317" w:type="dxa"/>
          </w:tcPr>
          <w:p w:rsidR="00B55C04" w:rsidRPr="00D122C4" w:rsidRDefault="00DE4D77" w:rsidP="00780180">
            <w:pPr>
              <w:rPr>
                <w:rFonts w:ascii="Sylfaen" w:eastAsia="Sylfaen" w:hAnsi="Sylfaen" w:cs="Sylfaen"/>
                <w:u w:color="000000"/>
                <w:bdr w:val="nil"/>
                <w:lang w:val="ka-GE"/>
              </w:rPr>
            </w:pPr>
            <w:r w:rsidRPr="00780180">
              <w:rPr>
                <w:rFonts w:ascii="Sylfaen" w:hAnsi="Sylfaen" w:cs="Sylfaen"/>
                <w:lang w:val="ka-GE"/>
              </w:rPr>
              <w:t xml:space="preserve">პროექტის 36-ე მუხლის მე-5 პუნქტის თანახმად, </w:t>
            </w:r>
            <w:r w:rsidRPr="00780180">
              <w:rPr>
                <w:rFonts w:ascii="Sylfaen" w:eastAsia="Times New Roman" w:hAnsi="Sylfaen"/>
                <w:lang w:val="ka-GE"/>
              </w:rPr>
              <w:t xml:space="preserve"> კანონის გამოქვეყნების მომენტიდან შ</w:t>
            </w:r>
            <w:r w:rsidRPr="00780180">
              <w:rPr>
                <w:rFonts w:ascii="Sylfaen" w:hAnsi="Sylfaen" w:cs="Sylfaen"/>
                <w:lang w:val="ka-GE"/>
              </w:rPr>
              <w:t>ენობა</w:t>
            </w:r>
            <w:r w:rsidRPr="00780180">
              <w:rPr>
                <w:lang w:val="ka-GE"/>
              </w:rPr>
              <w:t>-</w:t>
            </w:r>
            <w:r w:rsidRPr="00780180">
              <w:rPr>
                <w:rFonts w:ascii="Sylfaen" w:hAnsi="Sylfaen" w:cs="Sylfaen"/>
                <w:lang w:val="ka-GE"/>
              </w:rPr>
              <w:t>ნაგებობების</w:t>
            </w:r>
            <w:r w:rsidRPr="00780180">
              <w:rPr>
                <w:lang w:val="ka-GE"/>
              </w:rPr>
              <w:t xml:space="preserve"> </w:t>
            </w:r>
            <w:r w:rsidRPr="00780180">
              <w:rPr>
                <w:rFonts w:ascii="Sylfaen" w:hAnsi="Sylfaen" w:cs="Sylfaen"/>
                <w:lang w:val="ka-GE"/>
              </w:rPr>
              <w:lastRenderedPageBreak/>
              <w:t>პროექტირება</w:t>
            </w:r>
            <w:r w:rsidRPr="00780180">
              <w:rPr>
                <w:lang w:val="ka-GE"/>
              </w:rPr>
              <w:t xml:space="preserve"> </w:t>
            </w:r>
            <w:r w:rsidRPr="00780180">
              <w:rPr>
                <w:rFonts w:ascii="Sylfaen" w:hAnsi="Sylfaen" w:cs="Sylfaen"/>
                <w:lang w:val="ka-GE"/>
              </w:rPr>
              <w:t>და</w:t>
            </w:r>
            <w:r w:rsidRPr="00780180">
              <w:rPr>
                <w:lang w:val="ka-GE"/>
              </w:rPr>
              <w:t xml:space="preserve"> </w:t>
            </w:r>
            <w:r w:rsidRPr="00780180">
              <w:rPr>
                <w:rFonts w:ascii="Sylfaen" w:hAnsi="Sylfaen" w:cs="Sylfaen"/>
                <w:lang w:val="ka-GE"/>
              </w:rPr>
              <w:t>მშენებლობა</w:t>
            </w:r>
            <w:r w:rsidRPr="00780180">
              <w:rPr>
                <w:lang w:val="ka-GE"/>
              </w:rPr>
              <w:t xml:space="preserve"> </w:t>
            </w:r>
            <w:r w:rsidRPr="00780180">
              <w:rPr>
                <w:rFonts w:ascii="Sylfaen" w:hAnsi="Sylfaen"/>
                <w:lang w:val="ka-GE"/>
              </w:rPr>
              <w:t xml:space="preserve">უნდა </w:t>
            </w:r>
            <w:r w:rsidRPr="00780180">
              <w:rPr>
                <w:rFonts w:ascii="Sylfaen" w:hAnsi="Sylfaen" w:cs="Sylfaen"/>
                <w:lang w:val="ka-GE"/>
              </w:rPr>
              <w:t>განხორციელდეს</w:t>
            </w:r>
            <w:r w:rsidRPr="00780180">
              <w:rPr>
                <w:lang w:val="ka-GE"/>
              </w:rPr>
              <w:t xml:space="preserve"> </w:t>
            </w:r>
            <w:r w:rsidRPr="00780180">
              <w:rPr>
                <w:rFonts w:ascii="Sylfaen" w:eastAsia="Sylfaen" w:hAnsi="Sylfaen" w:cs="Sylfaen"/>
                <w:u w:color="000000"/>
                <w:bdr w:val="nil"/>
                <w:lang w:val="ka-GE"/>
              </w:rPr>
              <w:t xml:space="preserve">„შეზღუდული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 საქართველოს მთავრობის 2014 წლის 6 იანვრის №41 დადგენილების მოთხოვნათა შესაბამისად. გაურკვეველია, აღნიშნული ჩანაწერი გულისხმობს თუ არა მიმდინარე უკუძალასაც. მაგალითად, თუ შენობა დაპროექტებულია საქართველოს მთავრობის 2014 წლის 6 იანვრის №41 დადგენილების მოთხოვნათა გაუთვალისწინებლად, ამ კანონის გამოქვეყნების შემდეგ გაურკვეველია, მშენებლობა უნდა განხორციელდეს ძველი პროექტით თუ საჭირო იქნება ახალი პროექტის შემუშავება ახალი მოთხოვნების შესაბამისად. ზემოაღნიშნული საკითხი საჭიროებს მეტ დეტალიზაციას. </w:t>
            </w:r>
          </w:p>
        </w:tc>
        <w:tc>
          <w:tcPr>
            <w:tcW w:w="4317" w:type="dxa"/>
          </w:tcPr>
          <w:p w:rsidR="00B55C04" w:rsidRPr="00780180" w:rsidRDefault="00DA166A" w:rsidP="00AE056D">
            <w:pPr>
              <w:rPr>
                <w:rFonts w:ascii="Sylfaen" w:hAnsi="Sylfaen"/>
                <w:lang w:val="ka-GE"/>
              </w:rPr>
            </w:pPr>
            <w:r>
              <w:rPr>
                <w:rFonts w:ascii="Sylfaen" w:hAnsi="Sylfaen"/>
                <w:lang w:val="ka-GE"/>
              </w:rPr>
              <w:lastRenderedPageBreak/>
              <w:t xml:space="preserve">ასეთი ვალდებულებები, </w:t>
            </w:r>
            <w:r w:rsidRPr="00780180">
              <w:rPr>
                <w:rFonts w:ascii="Sylfaen" w:eastAsia="Sylfaen" w:hAnsi="Sylfaen" w:cs="Sylfaen"/>
                <w:u w:color="000000"/>
                <w:bdr w:val="nil"/>
                <w:lang w:val="ka-GE"/>
              </w:rPr>
              <w:t>№41</w:t>
            </w:r>
            <w:r>
              <w:rPr>
                <w:rFonts w:ascii="Sylfaen" w:eastAsia="Sylfaen" w:hAnsi="Sylfaen" w:cs="Sylfaen"/>
                <w:u w:color="000000"/>
                <w:bdr w:val="nil"/>
                <w:lang w:val="ka-GE"/>
              </w:rPr>
              <w:t xml:space="preserve"> დადგენილების თანახმად, უკვე არსებობდა. შესაბამისად, იმისათვის, </w:t>
            </w:r>
            <w:r>
              <w:rPr>
                <w:rFonts w:ascii="Sylfaen" w:eastAsia="Sylfaen" w:hAnsi="Sylfaen" w:cs="Sylfaen"/>
                <w:u w:color="000000"/>
                <w:bdr w:val="nil"/>
                <w:lang w:val="ka-GE"/>
              </w:rPr>
              <w:lastRenderedPageBreak/>
              <w:t xml:space="preserve">რომ დაცული იყოს </w:t>
            </w:r>
            <w:r w:rsidR="00AE056D">
              <w:rPr>
                <w:rFonts w:ascii="Sylfaen" w:eastAsia="Sylfaen" w:hAnsi="Sylfaen" w:cs="Sylfaen"/>
                <w:u w:color="000000"/>
                <w:bdr w:val="nil"/>
                <w:lang w:val="ka-GE"/>
              </w:rPr>
              <w:t>დადგენილების</w:t>
            </w:r>
            <w:r>
              <w:rPr>
                <w:rFonts w:ascii="Sylfaen" w:eastAsia="Sylfaen" w:hAnsi="Sylfaen" w:cs="Sylfaen"/>
                <w:u w:color="000000"/>
                <w:bdr w:val="nil"/>
                <w:lang w:val="ka-GE"/>
              </w:rPr>
              <w:t xml:space="preserve"> მოთხოვნები, ყველანაირი დაპროექტება და მშენებლობა უნდა </w:t>
            </w:r>
            <w:r w:rsidR="00AE056D">
              <w:rPr>
                <w:rFonts w:ascii="Sylfaen" w:eastAsia="Sylfaen" w:hAnsi="Sylfaen" w:cs="Sylfaen"/>
                <w:u w:color="000000"/>
                <w:bdr w:val="nil"/>
                <w:lang w:val="ka-GE"/>
              </w:rPr>
              <w:t>ხორციელდებოდეს და მომავალშიც განხორციელდეს</w:t>
            </w:r>
            <w:r>
              <w:rPr>
                <w:rFonts w:ascii="Sylfaen" w:eastAsia="Sylfaen" w:hAnsi="Sylfaen" w:cs="Sylfaen"/>
                <w:u w:color="000000"/>
                <w:bdr w:val="nil"/>
                <w:lang w:val="ka-GE"/>
              </w:rPr>
              <w:t xml:space="preserve"> შესაბამისი სტანდარტების დაცვით, </w:t>
            </w:r>
            <w:r w:rsidR="00AE056D">
              <w:rPr>
                <w:rFonts w:ascii="Sylfaen" w:eastAsia="Sylfaen" w:hAnsi="Sylfaen" w:cs="Sylfaen"/>
                <w:u w:color="000000"/>
                <w:bdr w:val="nil"/>
                <w:lang w:val="ka-GE"/>
              </w:rPr>
              <w:t xml:space="preserve">კანონპროექტის </w:t>
            </w:r>
            <w:r w:rsidR="00CF2DC4">
              <w:rPr>
                <w:rFonts w:ascii="Sylfaen" w:eastAsia="Sylfaen" w:hAnsi="Sylfaen" w:cs="Sylfaen"/>
                <w:u w:color="000000"/>
                <w:bdr w:val="nil"/>
                <w:lang w:val="ka-GE"/>
              </w:rPr>
              <w:t xml:space="preserve">ცალკეული ნორმებისა და </w:t>
            </w:r>
            <w:r w:rsidR="00AE056D">
              <w:rPr>
                <w:rFonts w:ascii="Sylfaen" w:eastAsia="Sylfaen" w:hAnsi="Sylfaen" w:cs="Sylfaen"/>
                <w:u w:color="000000"/>
                <w:bdr w:val="nil"/>
                <w:lang w:val="ka-GE"/>
              </w:rPr>
              <w:t>ამავე</w:t>
            </w:r>
            <w:r w:rsidR="00CF2DC4">
              <w:rPr>
                <w:rFonts w:ascii="Sylfaen" w:eastAsia="Sylfaen" w:hAnsi="Sylfaen" w:cs="Sylfaen"/>
                <w:u w:color="000000"/>
                <w:bdr w:val="nil"/>
                <w:lang w:val="ka-GE"/>
              </w:rPr>
              <w:t xml:space="preserve"> დადგენილების</w:t>
            </w:r>
            <w:r>
              <w:rPr>
                <w:rFonts w:ascii="Sylfaen" w:eastAsia="Sylfaen" w:hAnsi="Sylfaen" w:cs="Sylfaen"/>
                <w:u w:color="000000"/>
                <w:bdr w:val="nil"/>
                <w:lang w:val="ka-GE"/>
              </w:rPr>
              <w:t xml:space="preserve"> უკუძალაზე დამატებითი </w:t>
            </w:r>
            <w:r w:rsidR="00C902A3">
              <w:rPr>
                <w:rFonts w:ascii="Sylfaen" w:eastAsia="Sylfaen" w:hAnsi="Sylfaen" w:cs="Sylfaen"/>
                <w:u w:color="000000"/>
                <w:bdr w:val="nil"/>
                <w:lang w:val="ka-GE"/>
              </w:rPr>
              <w:t>მითით</w:t>
            </w:r>
            <w:r>
              <w:rPr>
                <w:rFonts w:ascii="Sylfaen" w:eastAsia="Sylfaen" w:hAnsi="Sylfaen" w:cs="Sylfaen"/>
                <w:u w:color="000000"/>
                <w:bdr w:val="nil"/>
                <w:lang w:val="ka-GE"/>
              </w:rPr>
              <w:t xml:space="preserve">ების გარეშე. </w:t>
            </w:r>
          </w:p>
        </w:tc>
      </w:tr>
      <w:tr w:rsidR="00DE4D77" w:rsidTr="00226186">
        <w:tc>
          <w:tcPr>
            <w:tcW w:w="4316" w:type="dxa"/>
          </w:tcPr>
          <w:p w:rsidR="00DE4D77" w:rsidRPr="00780180" w:rsidRDefault="00DE4D77" w:rsidP="00780180">
            <w:pPr>
              <w:rPr>
                <w:rFonts w:ascii="Sylfaen" w:hAnsi="Sylfaen"/>
                <w:b/>
                <w:bCs/>
                <w:lang w:val="ka-GE"/>
              </w:rPr>
            </w:pPr>
          </w:p>
        </w:tc>
        <w:tc>
          <w:tcPr>
            <w:tcW w:w="4317" w:type="dxa"/>
          </w:tcPr>
          <w:p w:rsidR="00DE4D77" w:rsidRPr="00780180" w:rsidRDefault="00DE4D77" w:rsidP="00780180">
            <w:pPr>
              <w:rPr>
                <w:rFonts w:ascii="Sylfaen" w:hAnsi="Sylfaen" w:cs="Sylfaen"/>
                <w:lang w:val="ka-GE"/>
              </w:rPr>
            </w:pPr>
            <w:r w:rsidRPr="00780180">
              <w:rPr>
                <w:rFonts w:ascii="Sylfaen" w:hAnsi="Sylfaen" w:cs="Sylfaen"/>
                <w:lang w:val="ka-GE"/>
              </w:rPr>
              <w:t xml:space="preserve">პროექტის თანახმად ასევე წარმოდგენილია „შეზღუდული შესაძლებლობის მქონე პირთა უფლებების შესახებ“ საქართველოს კანონის თანმდევი ცვლილებები. დასახელებულის მიხედვით ცვლილება ხორციელდება საქართველოს სისხლის სამართლის საპროცესო კოდექსში, </w:t>
            </w:r>
            <w:r w:rsidRPr="00780180">
              <w:rPr>
                <w:rFonts w:ascii="Sylfaen" w:hAnsi="Sylfaen" w:cs="Sylfaen"/>
                <w:lang w:val="ka-GE"/>
              </w:rPr>
              <w:lastRenderedPageBreak/>
              <w:t>რომლის თანახმადაც კოდექსის 50-ე მუხლში ფიზიკური ან ფსიქიკური ნაკლის მქონე პირის ნაცვლად მიეთითება შეზღუდული შესაძლებლობების მქონე პირი. არსებული პრაქტიკით, შშმ პირთა იმ უნარების შეფასება, თუ რამდენად შეუძლიათ აღიქვან, დაიმახსოვრონ ან აღიდგინონ  საქმისთვის მნიშვნელობის მქონე ინფორმაცია, უმეტესწილად ხდება თავად საგამოძიებო ორგანოს თანამშრომელთა მიერ, რაც მათი საგამოძიებო პროცესიდან ჩამოცილების საფრთხეებს ზრდის. უმჯობესი იქნება, თუ კანონში იმპერატიული აკრძალვა არ დადგინდება შშმ პირთა გამოკითხვა/დაკითხვის დაუშვებლობასთან დაკავშირებით, რათა გამოძიების საწყის ეტაპზევე, შშმ პირის გამორიცხვამ არ მიგვიყვანოს კონვენციით გათვალისწინებული სტანდარტების დარღვევამდე</w:t>
            </w:r>
            <w:r w:rsidR="00D122C4">
              <w:rPr>
                <w:rFonts w:ascii="Sylfaen" w:hAnsi="Sylfaen" w:cs="Sylfaen"/>
                <w:lang w:val="ka-GE"/>
              </w:rPr>
              <w:t>.</w:t>
            </w:r>
          </w:p>
        </w:tc>
        <w:tc>
          <w:tcPr>
            <w:tcW w:w="4317" w:type="dxa"/>
          </w:tcPr>
          <w:p w:rsidR="0083380A" w:rsidRPr="00AE056D" w:rsidRDefault="0083380A" w:rsidP="0083380A">
            <w:pPr>
              <w:rPr>
                <w:rFonts w:ascii="Sylfaen" w:hAnsi="Sylfaen"/>
                <w:lang w:val="ka-GE"/>
              </w:rPr>
            </w:pPr>
            <w:r>
              <w:rPr>
                <w:rFonts w:ascii="Sylfaen" w:hAnsi="Sylfaen"/>
                <w:lang w:val="ka-GE"/>
              </w:rPr>
              <w:lastRenderedPageBreak/>
              <w:t xml:space="preserve">შემოთავზებული ცვლილებები არგულისხმობს შშმ პირის ავტომატურ გამორიცხვას მოწმედ დასაკით პირთა სიიდან. აქ შენარჩუნებულია პრინციპი, რომლის თანახმად, მოწმედ არ დაიკითხება/არ გამოიკითხება პირი, </w:t>
            </w:r>
            <w:r w:rsidRPr="00CE4EDE">
              <w:rPr>
                <w:rFonts w:ascii="Sylfaen" w:hAnsi="Sylfaen"/>
                <w:lang w:val="ka-GE"/>
              </w:rPr>
              <w:t xml:space="preserve">რომელსაც </w:t>
            </w:r>
            <w:r w:rsidRPr="0083380A">
              <w:rPr>
                <w:rFonts w:ascii="Sylfaen" w:hAnsi="Sylfaen"/>
                <w:b/>
                <w:lang w:val="ka-GE"/>
              </w:rPr>
              <w:t xml:space="preserve">შესაძლებლობის შეზღუდვის გამო არ შეუძლია სწორად აღიქვას, </w:t>
            </w:r>
            <w:r w:rsidRPr="0083380A">
              <w:rPr>
                <w:rFonts w:ascii="Sylfaen" w:hAnsi="Sylfaen"/>
                <w:b/>
                <w:lang w:val="ka-GE"/>
              </w:rPr>
              <w:lastRenderedPageBreak/>
              <w:t>დაიმახსოვროს და აღიდგინოს საქმისათვის მნიშვნელობის მქონე გარემოებები და მიაწოდოს ინფორმაცია ან მისცეს ჩვენება</w:t>
            </w:r>
            <w:r w:rsidR="00AE056D">
              <w:rPr>
                <w:rFonts w:ascii="Sylfaen" w:hAnsi="Sylfaen"/>
                <w:b/>
                <w:lang w:val="ka-GE"/>
              </w:rPr>
              <w:t xml:space="preserve">. </w:t>
            </w:r>
            <w:r>
              <w:rPr>
                <w:rFonts w:ascii="Sylfaen" w:hAnsi="Sylfaen"/>
                <w:lang w:val="ka-GE"/>
              </w:rPr>
              <w:t xml:space="preserve">ანალოგიური მიდგომაა არსებულ კოდექსშიც, რომელიც ადგენს, რომ </w:t>
            </w:r>
            <w:r>
              <w:rPr>
                <w:rFonts w:ascii="Sylfaen" w:hAnsi="Sylfaen" w:cs="Sylfaen"/>
              </w:rPr>
              <w:t>არ</w:t>
            </w:r>
            <w:r>
              <w:t xml:space="preserve"> </w:t>
            </w:r>
            <w:r>
              <w:rPr>
                <w:rFonts w:ascii="Sylfaen" w:hAnsi="Sylfaen" w:cs="Sylfaen"/>
              </w:rPr>
              <w:t>შეიძლება</w:t>
            </w:r>
            <w:r>
              <w:t xml:space="preserve"> </w:t>
            </w:r>
            <w:r>
              <w:rPr>
                <w:rFonts w:ascii="Sylfaen" w:hAnsi="Sylfaen" w:cs="Sylfaen"/>
              </w:rPr>
              <w:t>გამოიკითხოს</w:t>
            </w:r>
            <w:r>
              <w:t xml:space="preserve"> </w:t>
            </w:r>
            <w:r>
              <w:rPr>
                <w:rFonts w:ascii="Sylfaen" w:hAnsi="Sylfaen" w:cs="Sylfaen"/>
              </w:rPr>
              <w:t>ან</w:t>
            </w:r>
            <w:r>
              <w:t xml:space="preserve"> </w:t>
            </w:r>
            <w:r>
              <w:rPr>
                <w:rFonts w:ascii="Sylfaen" w:hAnsi="Sylfaen" w:cs="Sylfaen"/>
              </w:rPr>
              <w:t>მოწმედ</w:t>
            </w:r>
            <w:r>
              <w:t xml:space="preserve"> </w:t>
            </w:r>
            <w:r>
              <w:rPr>
                <w:rFonts w:ascii="Sylfaen" w:hAnsi="Sylfaen" w:cs="Sylfaen"/>
              </w:rPr>
              <w:t>დაიკითხოს</w:t>
            </w:r>
            <w:r>
              <w:t xml:space="preserve"> </w:t>
            </w:r>
            <w:r>
              <w:rPr>
                <w:rFonts w:ascii="Sylfaen" w:hAnsi="Sylfaen" w:cs="Sylfaen"/>
              </w:rPr>
              <w:t>პირი</w:t>
            </w:r>
            <w:r>
              <w:t xml:space="preserve">, </w:t>
            </w:r>
            <w:r>
              <w:rPr>
                <w:rFonts w:ascii="Sylfaen" w:hAnsi="Sylfaen" w:cs="Sylfaen"/>
              </w:rPr>
              <w:t>რომელსაც</w:t>
            </w:r>
            <w:r>
              <w:t xml:space="preserve"> </w:t>
            </w:r>
            <w:r>
              <w:rPr>
                <w:rFonts w:ascii="Sylfaen" w:hAnsi="Sylfaen" w:cs="Sylfaen"/>
              </w:rPr>
              <w:t>ფიზიკური</w:t>
            </w:r>
            <w:r>
              <w:t xml:space="preserve"> </w:t>
            </w:r>
            <w:r>
              <w:rPr>
                <w:rFonts w:ascii="Sylfaen" w:hAnsi="Sylfaen" w:cs="Sylfaen"/>
              </w:rPr>
              <w:t>ან</w:t>
            </w:r>
            <w:r>
              <w:t xml:space="preserve"> </w:t>
            </w:r>
            <w:r>
              <w:rPr>
                <w:rFonts w:ascii="Sylfaen" w:hAnsi="Sylfaen" w:cs="Sylfaen"/>
              </w:rPr>
              <w:t>ფსიქიკური</w:t>
            </w:r>
            <w:r>
              <w:t xml:space="preserve"> </w:t>
            </w:r>
            <w:r>
              <w:rPr>
                <w:rFonts w:ascii="Sylfaen" w:hAnsi="Sylfaen" w:cs="Sylfaen"/>
              </w:rPr>
              <w:t>ნაკლის</w:t>
            </w:r>
            <w:r>
              <w:t xml:space="preserve"> </w:t>
            </w:r>
            <w:r>
              <w:rPr>
                <w:rFonts w:ascii="Sylfaen" w:hAnsi="Sylfaen" w:cs="Sylfaen"/>
              </w:rPr>
              <w:t>გამო</w:t>
            </w:r>
            <w:r>
              <w:t xml:space="preserve"> </w:t>
            </w:r>
            <w:r>
              <w:rPr>
                <w:rFonts w:ascii="Sylfaen" w:hAnsi="Sylfaen" w:cs="Sylfaen"/>
              </w:rPr>
              <w:t>არ</w:t>
            </w:r>
            <w:r>
              <w:t xml:space="preserve"> </w:t>
            </w:r>
            <w:r>
              <w:rPr>
                <w:rFonts w:ascii="Sylfaen" w:hAnsi="Sylfaen" w:cs="Sylfaen"/>
              </w:rPr>
              <w:t>შეუძლია</w:t>
            </w:r>
            <w:r>
              <w:t xml:space="preserve"> </w:t>
            </w:r>
            <w:r>
              <w:rPr>
                <w:rFonts w:ascii="Sylfaen" w:hAnsi="Sylfaen" w:cs="Sylfaen"/>
              </w:rPr>
              <w:t>სწორად</w:t>
            </w:r>
            <w:r>
              <w:t xml:space="preserve"> </w:t>
            </w:r>
            <w:r>
              <w:rPr>
                <w:rFonts w:ascii="Sylfaen" w:hAnsi="Sylfaen" w:cs="Sylfaen"/>
              </w:rPr>
              <w:t>აღიქვას</w:t>
            </w:r>
            <w:r>
              <w:t xml:space="preserve">, </w:t>
            </w:r>
            <w:r>
              <w:rPr>
                <w:rFonts w:ascii="Sylfaen" w:hAnsi="Sylfaen" w:cs="Sylfaen"/>
              </w:rPr>
              <w:t>დაიმახსოვროს</w:t>
            </w:r>
            <w:r>
              <w:t xml:space="preserve"> </w:t>
            </w:r>
            <w:r>
              <w:rPr>
                <w:rFonts w:ascii="Sylfaen" w:hAnsi="Sylfaen" w:cs="Sylfaen"/>
              </w:rPr>
              <w:t>და</w:t>
            </w:r>
            <w:r>
              <w:t xml:space="preserve"> </w:t>
            </w:r>
            <w:r>
              <w:rPr>
                <w:rFonts w:ascii="Sylfaen" w:hAnsi="Sylfaen" w:cs="Sylfaen"/>
              </w:rPr>
              <w:t>აღიდგინოს</w:t>
            </w:r>
            <w:r>
              <w:t xml:space="preserve"> </w:t>
            </w:r>
            <w:r>
              <w:rPr>
                <w:rFonts w:ascii="Sylfaen" w:hAnsi="Sylfaen" w:cs="Sylfaen"/>
              </w:rPr>
              <w:t>საქმისათვის</w:t>
            </w:r>
            <w:r>
              <w:t xml:space="preserve"> </w:t>
            </w:r>
            <w:r>
              <w:rPr>
                <w:rFonts w:ascii="Sylfaen" w:hAnsi="Sylfaen" w:cs="Sylfaen"/>
              </w:rPr>
              <w:t>მნიშვნელობის</w:t>
            </w:r>
            <w:r>
              <w:t xml:space="preserve"> </w:t>
            </w:r>
            <w:r>
              <w:rPr>
                <w:rFonts w:ascii="Sylfaen" w:hAnsi="Sylfaen" w:cs="Sylfaen"/>
              </w:rPr>
              <w:t>მქონე</w:t>
            </w:r>
            <w:r>
              <w:t xml:space="preserve"> </w:t>
            </w:r>
            <w:r>
              <w:rPr>
                <w:rFonts w:ascii="Sylfaen" w:hAnsi="Sylfaen" w:cs="Sylfaen"/>
              </w:rPr>
              <w:t>გარემოებები</w:t>
            </w:r>
            <w:r>
              <w:t xml:space="preserve"> </w:t>
            </w:r>
            <w:r>
              <w:rPr>
                <w:rFonts w:ascii="Sylfaen" w:hAnsi="Sylfaen" w:cs="Sylfaen"/>
              </w:rPr>
              <w:t>და</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ან</w:t>
            </w:r>
            <w:r>
              <w:t xml:space="preserve"> </w:t>
            </w:r>
            <w:r>
              <w:rPr>
                <w:rFonts w:ascii="Sylfaen" w:hAnsi="Sylfaen" w:cs="Sylfaen"/>
              </w:rPr>
              <w:t>მისცეს</w:t>
            </w:r>
            <w:r>
              <w:t xml:space="preserve"> </w:t>
            </w:r>
            <w:r>
              <w:rPr>
                <w:rFonts w:ascii="Sylfaen" w:hAnsi="Sylfaen" w:cs="Sylfaen"/>
              </w:rPr>
              <w:t>ჩვენება</w:t>
            </w:r>
            <w:r>
              <w:t>.</w:t>
            </w:r>
            <w:r w:rsidR="00AE056D">
              <w:rPr>
                <w:rFonts w:ascii="Sylfaen" w:hAnsi="Sylfaen"/>
                <w:lang w:val="ka-GE"/>
              </w:rPr>
              <w:t xml:space="preserve"> ამ უკანასკნელი გარემოებების არსებობას შეაფასებენ საგამოძიებო ორგანოები, ისე, როგორც ამას აკეთებენ დღეს. </w:t>
            </w:r>
          </w:p>
          <w:p w:rsidR="00DE4D77" w:rsidRPr="00780180" w:rsidRDefault="00DE4D77" w:rsidP="00C61480">
            <w:pPr>
              <w:rPr>
                <w:rFonts w:ascii="Sylfaen" w:hAnsi="Sylfaen"/>
                <w:lang w:val="ka-GE"/>
              </w:rPr>
            </w:pPr>
          </w:p>
        </w:tc>
      </w:tr>
      <w:tr w:rsidR="00DE4D77" w:rsidTr="00226186">
        <w:tc>
          <w:tcPr>
            <w:tcW w:w="4316" w:type="dxa"/>
          </w:tcPr>
          <w:p w:rsidR="00DE4D77" w:rsidRPr="00780180" w:rsidRDefault="00DE4D77" w:rsidP="00780180">
            <w:pPr>
              <w:rPr>
                <w:rFonts w:ascii="Sylfaen" w:hAnsi="Sylfaen"/>
                <w:b/>
                <w:bCs/>
                <w:lang w:val="ka-GE"/>
              </w:rPr>
            </w:pPr>
          </w:p>
        </w:tc>
        <w:tc>
          <w:tcPr>
            <w:tcW w:w="4317" w:type="dxa"/>
          </w:tcPr>
          <w:p w:rsidR="00DE4D77" w:rsidRPr="00780180" w:rsidRDefault="00DE4D77" w:rsidP="00780180">
            <w:pPr>
              <w:rPr>
                <w:rFonts w:ascii="Sylfaen" w:hAnsi="Sylfaen" w:cs="Sylfaen"/>
                <w:lang w:val="ka-GE"/>
              </w:rPr>
            </w:pPr>
            <w:r w:rsidRPr="00780180">
              <w:rPr>
                <w:rFonts w:ascii="Sylfaen" w:hAnsi="Sylfaen" w:cs="Sylfaen"/>
                <w:lang w:val="ka-GE"/>
              </w:rPr>
              <w:t xml:space="preserve">ამასთან, პროექტის 53-ე მუხლის თანახმად თარჯიმანს იძახებენ, როდესაც პროცესის მონაწილე აქვს შესაძლებლობის ისეთი შეზღუდვა, რაც ჟესტური ენის გარეშე მასთან კომუნიკაციას გამორიცხავს. ამ მხრივ, მნიშვნელოვანია, გათვალისწინებულ იქნას, რომ შესაძლებელია, პროცესის მონაწილის შეზღუდული შესაძლებლობა დაკავშირებული იყოს </w:t>
            </w:r>
            <w:r w:rsidRPr="00780180">
              <w:rPr>
                <w:rFonts w:ascii="Sylfaen" w:hAnsi="Sylfaen" w:cs="Sylfaen"/>
                <w:lang w:val="ka-GE"/>
              </w:rPr>
              <w:lastRenderedPageBreak/>
              <w:t>არა მხოლოდ სმენისა და მეტყველების უნარის აბსოლუტურ ან ნაწილობრივ მოშლასთან, არამედ კომუნიკაციის სხვა სახის პრობლემებთან, მაგ.: საკუთარი აზრის გადმოცემისა და სხვებისათვის ხელმისაწვდომი ფორმით ჩამოყალიბების უუნარობა და ა.შ. შესაბამისად, მნიშვნელოვანია, რომ შშმ პირთა თარჯიმანში მოიაზრებოდეს არა მხოლოდ ჟესტური ენის მცოდნე, არამედ ნებისმიერი სხვა პირი, რომელსაც შეუძლია კომუნიკაციის გაადვილება და ინფორმაციის მიმოცვლის ეფექტიანობის გაზრდა. მით უმეტეს, რომ შემოთავაზებული კანონპროექტის 117-ე მუხლის პირველი ნაწილი პირის დაკითხვისას/გამოკითხვისას არა მხოლოდ ჟესტური ენის გამოყენებაზე, არამედ ნებისმიერი სახის კორექტივებზე საუბრობს.</w:t>
            </w:r>
          </w:p>
          <w:p w:rsidR="00DE4D77" w:rsidRPr="00780180" w:rsidRDefault="00DE4D77" w:rsidP="00780180">
            <w:pPr>
              <w:contextualSpacing/>
              <w:rPr>
                <w:rFonts w:ascii="Sylfaen" w:hAnsi="Sylfaen" w:cs="Sylfaen"/>
                <w:lang w:val="ka-GE"/>
              </w:rPr>
            </w:pPr>
          </w:p>
          <w:p w:rsidR="00DE4D77" w:rsidRPr="00780180" w:rsidRDefault="00DE4D77" w:rsidP="00780180">
            <w:pPr>
              <w:contextualSpacing/>
              <w:rPr>
                <w:rFonts w:ascii="Sylfaen" w:hAnsi="Sylfaen" w:cs="Sylfaen"/>
                <w:lang w:val="ka-GE"/>
              </w:rPr>
            </w:pPr>
            <w:r w:rsidRPr="00780180">
              <w:rPr>
                <w:rFonts w:ascii="Sylfaen" w:hAnsi="Sylfaen" w:cs="Sylfaen"/>
                <w:lang w:val="ka-GE"/>
              </w:rPr>
              <w:t xml:space="preserve">სასურველია, გათვალისწინებულ იქნას ადამიანის უფლებათა ევროპული სასამართლოს მიერ განხილულ საქმეში  Z.H. v. Hungary (№28973/11) არსებული შემთხვევა, როდესაც, შშმ ბრალდებულს დაუნიშნეს სტანდარტული ჟესტების ენის თარჯიმანი, თუმცა ბრალდებულს კომუნიკაციის დამყარება მხოლოდ სპეციალური ჟესტური ენის საშუალებით საკუთარ დედასთან შეეძლო. ევროსასამართლომ, </w:t>
            </w:r>
            <w:r w:rsidRPr="00780180">
              <w:rPr>
                <w:rFonts w:ascii="Sylfaen" w:hAnsi="Sylfaen" w:cs="Sylfaen"/>
                <w:lang w:val="ka-GE"/>
              </w:rPr>
              <w:lastRenderedPageBreak/>
              <w:t>კონვენციის მე-5 მუხლის მე-2 ნაწილის დარღვევის საფუძვლად, მიიჩნია ის, რომ სტანდარტული ჟესტების ენის თარჯიმნის ჩართვა მოხდა პირის ინდივიდუალური თავისებურებების შეფასების გარეშე და უპირატესად არ იქნა გამოყენებული დედის დახმარება (იხ. §42-44). შესაბამისად, უნდა არსებობდეს სისხლის სამართლის პროცესში საგამონაკლისო შემთხვევები, როდესაც ინფორმაციის გადმოცემა სურდო თარჯიმნის ნაცვლად, სხვასაც შეეძლება.</w:t>
            </w:r>
          </w:p>
        </w:tc>
        <w:tc>
          <w:tcPr>
            <w:tcW w:w="4317" w:type="dxa"/>
          </w:tcPr>
          <w:p w:rsidR="0083380A" w:rsidRPr="00CE4EDE" w:rsidRDefault="0083380A" w:rsidP="0083380A">
            <w:pPr>
              <w:rPr>
                <w:rFonts w:ascii="Sylfaen" w:hAnsi="Sylfaen"/>
                <w:lang w:val="ka-GE"/>
              </w:rPr>
            </w:pPr>
            <w:r>
              <w:rPr>
                <w:rFonts w:ascii="Sylfaen" w:hAnsi="Sylfaen"/>
                <w:lang w:val="ka-GE"/>
              </w:rPr>
              <w:lastRenderedPageBreak/>
              <w:t xml:space="preserve">საგამონაკლისო შემთხვევების მითითება აუცილებელი არ არის, ვინაიდან ნორმა ასეა ფორმულირებული: </w:t>
            </w:r>
            <w:r w:rsidRPr="00780180">
              <w:rPr>
                <w:rFonts w:ascii="Sylfaen" w:hAnsi="Sylfaen" w:cs="Sylfaen"/>
                <w:lang w:val="ka-GE"/>
              </w:rPr>
              <w:t>თარჯიმანს იძახებენ</w:t>
            </w:r>
            <w:r>
              <w:rPr>
                <w:rFonts w:ascii="Sylfaen" w:hAnsi="Sylfaen" w:cs="Sylfaen"/>
                <w:lang w:val="ka-GE"/>
              </w:rPr>
              <w:t xml:space="preserve">, როდესაც </w:t>
            </w:r>
            <w:r w:rsidRPr="00CE4EDE">
              <w:rPr>
                <w:rFonts w:ascii="Sylfaen" w:hAnsi="Sylfaen"/>
                <w:lang w:val="ka-GE"/>
              </w:rPr>
              <w:t xml:space="preserve"> პროცესის მონაწილე აქვს </w:t>
            </w:r>
            <w:r>
              <w:rPr>
                <w:rFonts w:ascii="Sylfaen" w:hAnsi="Sylfaen"/>
                <w:lang w:val="ka-GE"/>
              </w:rPr>
              <w:t xml:space="preserve">შესაძლებლობის ისეთი შეზღუდვა, </w:t>
            </w:r>
            <w:r w:rsidRPr="00040420">
              <w:rPr>
                <w:rFonts w:ascii="Sylfaen" w:hAnsi="Sylfaen"/>
                <w:b/>
                <w:lang w:val="ka-GE"/>
              </w:rPr>
              <w:t>რაც ჟესტური ენის გარეშე მასთან კომუნიკაციას გამორიცხავს.</w:t>
            </w:r>
            <w:r>
              <w:rPr>
                <w:rFonts w:ascii="Sylfaen" w:hAnsi="Sylfaen"/>
                <w:lang w:val="ka-GE"/>
              </w:rPr>
              <w:t xml:space="preserve"> შესაბამისად, თუ არ არის გამორიცხული პროცესის მონაწილესთან სხვა ფორმით </w:t>
            </w:r>
            <w:r>
              <w:rPr>
                <w:rFonts w:ascii="Sylfaen" w:hAnsi="Sylfaen"/>
                <w:lang w:val="ka-GE"/>
              </w:rPr>
              <w:lastRenderedPageBreak/>
              <w:t>კომუნიკაცია, მათ შორის, მისი ნათესავების მონაწილეობით და თარჯიმნის მოწვევის საჭიროება არ არსებობს, ის არ</w:t>
            </w:r>
            <w:r w:rsidR="00040420">
              <w:rPr>
                <w:rFonts w:ascii="Sylfaen" w:hAnsi="Sylfaen"/>
                <w:lang w:val="ka-GE"/>
              </w:rPr>
              <w:t>ც</w:t>
            </w:r>
            <w:r>
              <w:rPr>
                <w:rFonts w:ascii="Sylfaen" w:hAnsi="Sylfaen"/>
                <w:lang w:val="ka-GE"/>
              </w:rPr>
              <w:t xml:space="preserve"> იქნება მოწვეული. </w:t>
            </w:r>
          </w:p>
          <w:p w:rsidR="0083380A" w:rsidRPr="00780180" w:rsidRDefault="0083380A" w:rsidP="00780180">
            <w:pPr>
              <w:rPr>
                <w:rFonts w:ascii="Sylfaen" w:hAnsi="Sylfaen"/>
                <w:lang w:val="ka-GE"/>
              </w:rPr>
            </w:pPr>
          </w:p>
        </w:tc>
      </w:tr>
      <w:tr w:rsidR="00DE4D77" w:rsidTr="00226186">
        <w:tc>
          <w:tcPr>
            <w:tcW w:w="4316" w:type="dxa"/>
          </w:tcPr>
          <w:p w:rsidR="00DE4D77" w:rsidRPr="00780180" w:rsidRDefault="00DE4D77" w:rsidP="00780180">
            <w:pPr>
              <w:rPr>
                <w:rFonts w:ascii="Sylfaen" w:hAnsi="Sylfaen"/>
                <w:b/>
                <w:bCs/>
                <w:lang w:val="ka-GE"/>
              </w:rPr>
            </w:pPr>
            <w:r w:rsidRPr="00780180">
              <w:rPr>
                <w:rFonts w:ascii="Sylfaen" w:hAnsi="Sylfaen"/>
                <w:b/>
                <w:bCs/>
                <w:lang w:val="ka-GE"/>
              </w:rPr>
              <w:lastRenderedPageBreak/>
              <w:t>შინაგან საქმეთა სამინისტრო</w:t>
            </w:r>
          </w:p>
        </w:tc>
        <w:tc>
          <w:tcPr>
            <w:tcW w:w="4317" w:type="dxa"/>
          </w:tcPr>
          <w:p w:rsidR="00DE4D77" w:rsidRPr="00780180" w:rsidRDefault="00DE4D77" w:rsidP="00780180">
            <w:pPr>
              <w:rPr>
                <w:rFonts w:ascii="Sylfaen" w:hAnsi="Sylfaen" w:cs="Sylfaen"/>
                <w:lang w:val="ka-GE"/>
              </w:rPr>
            </w:pPr>
            <w:r w:rsidRPr="00780180">
              <w:rPr>
                <w:rFonts w:ascii="Sylfaen" w:hAnsi="Sylfaen" w:cs="Sylfaen"/>
                <w:lang w:val="ka-GE"/>
              </w:rPr>
              <w:t xml:space="preserve">„საქართველოს სისხლის სამართლის საპროცესო კოდექსში“ განსახორციელებელი ცვლილებების თანახმად, კოდექსის 117-ე მუხლის პირველი ნაწილი უთითებს, რომ შეზღუდული შესაძლებლობის მქონე პირის გამოკითხვა/დაკითხვა უნდა განხორციელდეს შეზღუდვის შესაბამისი კორექტივების გათვალისწინებით, რათა უზრუნველყოფილ იქნეს მათ მიერ პირდაპირი და არაპირდაპირი მონაწილის როლის ეფექტური განხორციელება. მიუხედავად იმისა, რომ  მსგავსი ფორმულირება კონვენციითაა გათვალისწინებული, სასურველია დაზუსტდეს და უფრო მკაფიოდ ჩანდეს რა იგულისხმება პირდაპირი და არაპირდაპირი </w:t>
            </w:r>
            <w:r w:rsidRPr="00780180">
              <w:rPr>
                <w:rFonts w:ascii="Sylfaen" w:hAnsi="Sylfaen" w:cs="Sylfaen"/>
                <w:lang w:val="ka-GE"/>
              </w:rPr>
              <w:lastRenderedPageBreak/>
              <w:t>მონაწილის როლში სისხლის სამართლის საქმის მიზნებისთვის.  ვინაიდან, ჩვენი კანონმდებლობა და პრაქტიკა იცნობს მხოლოდ მონაწილეს და ამგვარ დაყოფას არ ახდენს.</w:t>
            </w:r>
          </w:p>
          <w:p w:rsidR="00DE4D77" w:rsidRPr="00780180" w:rsidRDefault="00DE4D77" w:rsidP="00780180">
            <w:pPr>
              <w:rPr>
                <w:rFonts w:ascii="Sylfaen" w:hAnsi="Sylfaen" w:cs="Sylfaen"/>
                <w:lang w:val="ka-GE"/>
              </w:rPr>
            </w:pPr>
          </w:p>
        </w:tc>
        <w:tc>
          <w:tcPr>
            <w:tcW w:w="4317" w:type="dxa"/>
          </w:tcPr>
          <w:p w:rsidR="00DE4D77" w:rsidRPr="00780180" w:rsidRDefault="001E0058" w:rsidP="00E00A8F">
            <w:pPr>
              <w:rPr>
                <w:rFonts w:ascii="Sylfaen" w:hAnsi="Sylfaen"/>
                <w:lang w:val="ka-GE"/>
              </w:rPr>
            </w:pPr>
            <w:r>
              <w:rPr>
                <w:rFonts w:ascii="Sylfaen" w:hAnsi="Sylfaen"/>
                <w:lang w:val="ka-GE"/>
              </w:rPr>
              <w:lastRenderedPageBreak/>
              <w:t xml:space="preserve"> პირდაპირ და არაპირდაპირ მონაწილეზე საუბარია კონვენციასა და მის ოფიციალურ ქართულენოვან თარგმანში. იგულისხმება, რომ რა სტატუსის მქონე</w:t>
            </w:r>
            <w:r w:rsidR="00E00A8F">
              <w:rPr>
                <w:rFonts w:ascii="Sylfaen" w:hAnsi="Sylfaen"/>
                <w:lang w:val="ka-GE"/>
              </w:rPr>
              <w:t xml:space="preserve"> პროცესის</w:t>
            </w:r>
            <w:r>
              <w:rPr>
                <w:rFonts w:ascii="Sylfaen" w:hAnsi="Sylfaen"/>
                <w:lang w:val="ka-GE"/>
              </w:rPr>
              <w:t xml:space="preserve"> მონაწილეც არ უნდა იყოს შშმ პირი, მისი როლი ეფექტურად უნდა განხორციელდეს და უფლებებიც სათანადოდ უნდა იყოს დაცული. სხვა განსაკუთრებული შ</w:t>
            </w:r>
            <w:r w:rsidR="004D79F5">
              <w:rPr>
                <w:rFonts w:ascii="Sylfaen" w:hAnsi="Sylfaen"/>
                <w:lang w:val="ka-GE"/>
              </w:rPr>
              <w:t>ი</w:t>
            </w:r>
            <w:r>
              <w:rPr>
                <w:rFonts w:ascii="Sylfaen" w:hAnsi="Sylfaen"/>
                <w:lang w:val="ka-GE"/>
              </w:rPr>
              <w:t xml:space="preserve">ნაარსი </w:t>
            </w:r>
            <w:r w:rsidR="00E00A8F">
              <w:rPr>
                <w:rFonts w:ascii="Sylfaen" w:hAnsi="Sylfaen"/>
                <w:lang w:val="ka-GE"/>
              </w:rPr>
              <w:t xml:space="preserve">და დატვირთვა </w:t>
            </w:r>
            <w:r>
              <w:rPr>
                <w:rFonts w:ascii="Sylfaen" w:hAnsi="Sylfaen"/>
                <w:lang w:val="ka-GE"/>
              </w:rPr>
              <w:t xml:space="preserve">ამ ნორმას არ </w:t>
            </w:r>
            <w:r w:rsidR="00B5305D">
              <w:rPr>
                <w:rFonts w:ascii="Sylfaen" w:hAnsi="Sylfaen"/>
                <w:lang w:val="ka-GE"/>
              </w:rPr>
              <w:t xml:space="preserve">აქვს. </w:t>
            </w:r>
            <w:r>
              <w:rPr>
                <w:rFonts w:ascii="Sylfaen" w:hAnsi="Sylfaen"/>
                <w:lang w:val="ka-GE"/>
              </w:rPr>
              <w:t xml:space="preserve"> </w:t>
            </w:r>
          </w:p>
        </w:tc>
      </w:tr>
      <w:tr w:rsidR="00DE4D77" w:rsidTr="00226186">
        <w:tc>
          <w:tcPr>
            <w:tcW w:w="4316" w:type="dxa"/>
          </w:tcPr>
          <w:p w:rsidR="00DE4D77" w:rsidRPr="00780180" w:rsidRDefault="00DE4D77" w:rsidP="00780180">
            <w:pPr>
              <w:rPr>
                <w:rFonts w:ascii="Sylfaen" w:hAnsi="Sylfaen"/>
                <w:b/>
                <w:bCs/>
                <w:lang w:val="ka-GE"/>
              </w:rPr>
            </w:pPr>
            <w:r w:rsidRPr="00780180">
              <w:rPr>
                <w:rFonts w:ascii="Sylfaen" w:hAnsi="Sylfaen"/>
                <w:b/>
                <w:bCs/>
                <w:lang w:val="ka-GE"/>
              </w:rPr>
              <w:t>შინაგან საქმეთა სამინისტრო</w:t>
            </w:r>
          </w:p>
        </w:tc>
        <w:tc>
          <w:tcPr>
            <w:tcW w:w="4317" w:type="dxa"/>
          </w:tcPr>
          <w:p w:rsidR="00DE4D77" w:rsidRPr="00780180" w:rsidRDefault="00DE4D77" w:rsidP="00780180">
            <w:pPr>
              <w:rPr>
                <w:rFonts w:ascii="Sylfaen" w:hAnsi="Sylfaen" w:cs="Sylfaen"/>
                <w:lang w:val="ka-GE"/>
              </w:rPr>
            </w:pPr>
            <w:r w:rsidRPr="00780180">
              <w:rPr>
                <w:rFonts w:ascii="Sylfaen" w:hAnsi="Sylfaen" w:cs="Sylfaen"/>
                <w:lang w:val="ka-GE"/>
              </w:rPr>
              <w:t>აღსანიშნავია, ისიც, რომ „პოლიციის შესახებ“ საქართველოს კანონში ცვლილების შეტანის თაობაზე საქართველოს კანონის პროექტის თანახმად, ცვლილება შედის დასახელებული კანონის მე-7 მუხლში და მიეთითება, რომ პოლიცია საპოლიციო ღონისძიებების</w:t>
            </w:r>
            <w:bookmarkStart w:id="0" w:name="_GoBack"/>
            <w:bookmarkEnd w:id="0"/>
            <w:r w:rsidRPr="00780180">
              <w:rPr>
                <w:rFonts w:ascii="Sylfaen" w:hAnsi="Sylfaen" w:cs="Sylfaen"/>
                <w:lang w:val="ka-GE"/>
              </w:rPr>
              <w:t xml:space="preserve"> განხორციელებისას უზრუნველყოფს „შეზღუდული შესაძლებლობის მქონე პირთა უფლებების შესახებ“ საქართველოს კანონით გათვალისწინებული უფლებების დაცვას. გამომდინარე იქიდან, რომ „პოლიციის შესახებ“ საქართველოს კანონის მე-7 მუხლი არეგულირებს  პოლიციის თანამშრომლობას სახელმწიფო ხელისუფლების და ადგილობრივი თვითმმართველობის ორგანოებთან, საზოგადოებრივ ორგანიზაციებთან, იურიდიულ და ფიზიკურ პირებთან, უმჯობესია, დასახელებული ცვლილება ჩამოყალიბდეს ცალკე მუხლად, რადგან შინაარსობრივად არსებული მე-7 მუხლი არ მოიცავს პოლიციის </w:t>
            </w:r>
            <w:r w:rsidRPr="00780180">
              <w:rPr>
                <w:rFonts w:ascii="Sylfaen" w:hAnsi="Sylfaen" w:cs="Sylfaen"/>
                <w:lang w:val="ka-GE"/>
              </w:rPr>
              <w:lastRenderedPageBreak/>
              <w:t>თანამშრომლობას განსაკუთრებული საჭიროებების მქონე ფიზიკურ პირებთან და დასახელებული დანაწესის მოცემულ მუხლში მითითება არარელევანტურია.</w:t>
            </w:r>
          </w:p>
        </w:tc>
        <w:tc>
          <w:tcPr>
            <w:tcW w:w="4317" w:type="dxa"/>
          </w:tcPr>
          <w:p w:rsidR="00DE4D77" w:rsidRPr="00E4458C" w:rsidRDefault="00E4458C" w:rsidP="00780180">
            <w:pPr>
              <w:rPr>
                <w:rFonts w:ascii="Sylfaen" w:hAnsi="Sylfaen"/>
                <w:lang w:val="ka-GE"/>
              </w:rPr>
            </w:pPr>
            <w:r>
              <w:rPr>
                <w:rFonts w:ascii="Sylfaen" w:hAnsi="Sylfaen"/>
                <w:lang w:val="ka-GE"/>
              </w:rPr>
              <w:lastRenderedPageBreak/>
              <w:t>გათვალისწინებულია. ჩამოყალიბდა ცალკე - 7</w:t>
            </w:r>
            <w:r>
              <w:rPr>
                <w:rFonts w:ascii="Sylfaen" w:hAnsi="Sylfaen"/>
                <w:vertAlign w:val="superscript"/>
                <w:lang w:val="ka-GE"/>
              </w:rPr>
              <w:t>1</w:t>
            </w:r>
            <w:r>
              <w:rPr>
                <w:rFonts w:ascii="Sylfaen" w:hAnsi="Sylfaen"/>
                <w:lang w:val="ka-GE"/>
              </w:rPr>
              <w:t xml:space="preserve"> მუხლის სახით. </w:t>
            </w:r>
          </w:p>
        </w:tc>
      </w:tr>
    </w:tbl>
    <w:p w:rsidR="00226186" w:rsidRPr="00226186" w:rsidRDefault="00226186" w:rsidP="00780180">
      <w:pPr>
        <w:rPr>
          <w:rFonts w:ascii="Sylfaen" w:hAnsi="Sylfaen"/>
          <w:b/>
          <w:lang w:val="ka-GE"/>
        </w:rPr>
      </w:pPr>
    </w:p>
    <w:sectPr w:rsidR="00226186" w:rsidRPr="00226186" w:rsidSect="00226186">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139" w:rsidRDefault="009D3139" w:rsidP="002E2197">
      <w:pPr>
        <w:spacing w:after="0" w:line="240" w:lineRule="auto"/>
      </w:pPr>
      <w:r>
        <w:separator/>
      </w:r>
    </w:p>
  </w:endnote>
  <w:endnote w:type="continuationSeparator" w:id="0">
    <w:p w:rsidR="009D3139" w:rsidRDefault="009D3139" w:rsidP="002E2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458252"/>
      <w:docPartObj>
        <w:docPartGallery w:val="Page Numbers (Bottom of Page)"/>
        <w:docPartUnique/>
      </w:docPartObj>
    </w:sdtPr>
    <w:sdtEndPr>
      <w:rPr>
        <w:noProof/>
      </w:rPr>
    </w:sdtEndPr>
    <w:sdtContent>
      <w:p w:rsidR="002E2197" w:rsidRDefault="002E2197">
        <w:pPr>
          <w:pStyle w:val="Footer"/>
          <w:jc w:val="right"/>
        </w:pPr>
        <w:r>
          <w:fldChar w:fldCharType="begin"/>
        </w:r>
        <w:r>
          <w:instrText xml:space="preserve"> PAGE   \* MERGEFORMAT </w:instrText>
        </w:r>
        <w:r>
          <w:fldChar w:fldCharType="separate"/>
        </w:r>
        <w:r w:rsidR="001F0D08">
          <w:rPr>
            <w:noProof/>
          </w:rPr>
          <w:t>29</w:t>
        </w:r>
        <w:r>
          <w:rPr>
            <w:noProof/>
          </w:rPr>
          <w:fldChar w:fldCharType="end"/>
        </w:r>
      </w:p>
    </w:sdtContent>
  </w:sdt>
  <w:p w:rsidR="002E2197" w:rsidRDefault="002E2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139" w:rsidRDefault="009D3139" w:rsidP="002E2197">
      <w:pPr>
        <w:spacing w:after="0" w:line="240" w:lineRule="auto"/>
      </w:pPr>
      <w:r>
        <w:separator/>
      </w:r>
    </w:p>
  </w:footnote>
  <w:footnote w:type="continuationSeparator" w:id="0">
    <w:p w:rsidR="009D3139" w:rsidRDefault="009D3139" w:rsidP="002E2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7EC"/>
    <w:multiLevelType w:val="hybridMultilevel"/>
    <w:tmpl w:val="7884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94F1A"/>
    <w:multiLevelType w:val="multilevel"/>
    <w:tmpl w:val="BFD6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164F3"/>
    <w:multiLevelType w:val="multilevel"/>
    <w:tmpl w:val="16C2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A60D6"/>
    <w:multiLevelType w:val="multilevel"/>
    <w:tmpl w:val="6DEA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430E0"/>
    <w:multiLevelType w:val="hybridMultilevel"/>
    <w:tmpl w:val="0B06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C5A97"/>
    <w:multiLevelType w:val="hybridMultilevel"/>
    <w:tmpl w:val="49245C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84159"/>
    <w:multiLevelType w:val="multilevel"/>
    <w:tmpl w:val="584E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52"/>
    <w:rsid w:val="00027A41"/>
    <w:rsid w:val="00040420"/>
    <w:rsid w:val="00042A94"/>
    <w:rsid w:val="00055EBD"/>
    <w:rsid w:val="00116DCC"/>
    <w:rsid w:val="00122606"/>
    <w:rsid w:val="0013257C"/>
    <w:rsid w:val="00155C7E"/>
    <w:rsid w:val="00156265"/>
    <w:rsid w:val="00161244"/>
    <w:rsid w:val="001A300A"/>
    <w:rsid w:val="001C774E"/>
    <w:rsid w:val="001E0058"/>
    <w:rsid w:val="001F0D08"/>
    <w:rsid w:val="00226186"/>
    <w:rsid w:val="002301A1"/>
    <w:rsid w:val="002656B4"/>
    <w:rsid w:val="002805EC"/>
    <w:rsid w:val="002B649B"/>
    <w:rsid w:val="002E2197"/>
    <w:rsid w:val="002E2C91"/>
    <w:rsid w:val="00301652"/>
    <w:rsid w:val="003232C6"/>
    <w:rsid w:val="00340CC1"/>
    <w:rsid w:val="00486360"/>
    <w:rsid w:val="004D79F5"/>
    <w:rsid w:val="00547088"/>
    <w:rsid w:val="00562912"/>
    <w:rsid w:val="005777BD"/>
    <w:rsid w:val="005D1C75"/>
    <w:rsid w:val="00605D7F"/>
    <w:rsid w:val="00623DA3"/>
    <w:rsid w:val="00636AF0"/>
    <w:rsid w:val="00652401"/>
    <w:rsid w:val="00694EF2"/>
    <w:rsid w:val="006B52B3"/>
    <w:rsid w:val="006C519B"/>
    <w:rsid w:val="006F4D5F"/>
    <w:rsid w:val="00732AA9"/>
    <w:rsid w:val="00780180"/>
    <w:rsid w:val="00785AF2"/>
    <w:rsid w:val="007D7314"/>
    <w:rsid w:val="00804C3F"/>
    <w:rsid w:val="00805903"/>
    <w:rsid w:val="00823A29"/>
    <w:rsid w:val="00826B49"/>
    <w:rsid w:val="0083380A"/>
    <w:rsid w:val="00863678"/>
    <w:rsid w:val="008B3934"/>
    <w:rsid w:val="009D3139"/>
    <w:rsid w:val="00A8586A"/>
    <w:rsid w:val="00AA68CF"/>
    <w:rsid w:val="00AE056D"/>
    <w:rsid w:val="00B330C0"/>
    <w:rsid w:val="00B5305D"/>
    <w:rsid w:val="00B55C04"/>
    <w:rsid w:val="00B6149C"/>
    <w:rsid w:val="00B869CD"/>
    <w:rsid w:val="00C61480"/>
    <w:rsid w:val="00C703DE"/>
    <w:rsid w:val="00C902A3"/>
    <w:rsid w:val="00C95A71"/>
    <w:rsid w:val="00CF2DC4"/>
    <w:rsid w:val="00D122C4"/>
    <w:rsid w:val="00D3260A"/>
    <w:rsid w:val="00D5352E"/>
    <w:rsid w:val="00DA166A"/>
    <w:rsid w:val="00DB625C"/>
    <w:rsid w:val="00DD4C57"/>
    <w:rsid w:val="00DE4D77"/>
    <w:rsid w:val="00E00A8F"/>
    <w:rsid w:val="00E4458C"/>
    <w:rsid w:val="00E45075"/>
    <w:rsid w:val="00E6533B"/>
    <w:rsid w:val="00F649D4"/>
    <w:rsid w:val="00F67C3F"/>
    <w:rsid w:val="00F8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43FD5-F510-4944-AB97-B97BCBBD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03DE"/>
    <w:rPr>
      <w:b/>
      <w:bCs/>
    </w:rPr>
  </w:style>
  <w:style w:type="paragraph" w:styleId="ListParagraph">
    <w:name w:val="List Paragraph"/>
    <w:basedOn w:val="Normal"/>
    <w:uiPriority w:val="34"/>
    <w:qFormat/>
    <w:rsid w:val="00B55C04"/>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2E2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197"/>
  </w:style>
  <w:style w:type="paragraph" w:styleId="Footer">
    <w:name w:val="footer"/>
    <w:basedOn w:val="Normal"/>
    <w:link w:val="FooterChar"/>
    <w:uiPriority w:val="99"/>
    <w:unhideWhenUsed/>
    <w:rsid w:val="002E2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197"/>
  </w:style>
  <w:style w:type="paragraph" w:styleId="BalloonText">
    <w:name w:val="Balloon Text"/>
    <w:basedOn w:val="Normal"/>
    <w:link w:val="BalloonTextChar"/>
    <w:uiPriority w:val="99"/>
    <w:semiHidden/>
    <w:unhideWhenUsed/>
    <w:rsid w:val="00DB6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4479">
      <w:bodyDiv w:val="1"/>
      <w:marLeft w:val="0"/>
      <w:marRight w:val="0"/>
      <w:marTop w:val="0"/>
      <w:marBottom w:val="0"/>
      <w:divBdr>
        <w:top w:val="none" w:sz="0" w:space="0" w:color="auto"/>
        <w:left w:val="none" w:sz="0" w:space="0" w:color="auto"/>
        <w:bottom w:val="none" w:sz="0" w:space="0" w:color="auto"/>
        <w:right w:val="none" w:sz="0" w:space="0" w:color="auto"/>
      </w:divBdr>
    </w:div>
    <w:div w:id="1059204322">
      <w:bodyDiv w:val="1"/>
      <w:marLeft w:val="0"/>
      <w:marRight w:val="0"/>
      <w:marTop w:val="0"/>
      <w:marBottom w:val="0"/>
      <w:divBdr>
        <w:top w:val="none" w:sz="0" w:space="0" w:color="auto"/>
        <w:left w:val="none" w:sz="0" w:space="0" w:color="auto"/>
        <w:bottom w:val="none" w:sz="0" w:space="0" w:color="auto"/>
        <w:right w:val="none" w:sz="0" w:space="0" w:color="auto"/>
      </w:divBdr>
    </w:div>
    <w:div w:id="1082335936">
      <w:bodyDiv w:val="1"/>
      <w:marLeft w:val="0"/>
      <w:marRight w:val="0"/>
      <w:marTop w:val="0"/>
      <w:marBottom w:val="0"/>
      <w:divBdr>
        <w:top w:val="none" w:sz="0" w:space="0" w:color="auto"/>
        <w:left w:val="none" w:sz="0" w:space="0" w:color="auto"/>
        <w:bottom w:val="none" w:sz="0" w:space="0" w:color="auto"/>
        <w:right w:val="none" w:sz="0" w:space="0" w:color="auto"/>
      </w:divBdr>
    </w:div>
    <w:div w:id="1209805732">
      <w:bodyDiv w:val="1"/>
      <w:marLeft w:val="0"/>
      <w:marRight w:val="0"/>
      <w:marTop w:val="0"/>
      <w:marBottom w:val="0"/>
      <w:divBdr>
        <w:top w:val="none" w:sz="0" w:space="0" w:color="auto"/>
        <w:left w:val="none" w:sz="0" w:space="0" w:color="auto"/>
        <w:bottom w:val="none" w:sz="0" w:space="0" w:color="auto"/>
        <w:right w:val="none" w:sz="0" w:space="0" w:color="auto"/>
      </w:divBdr>
    </w:div>
    <w:div w:id="14616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F27D-F86C-44F9-963A-5BBCDFB6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29</Pages>
  <Words>5027</Words>
  <Characters>28657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Nozadze</dc:creator>
  <cp:keywords/>
  <dc:description/>
  <cp:lastModifiedBy>Irina Tsakadze</cp:lastModifiedBy>
  <cp:revision>48</cp:revision>
  <dcterms:created xsi:type="dcterms:W3CDTF">2020-01-10T17:07:00Z</dcterms:created>
  <dcterms:modified xsi:type="dcterms:W3CDTF">2020-01-13T11:09:00Z</dcterms:modified>
</cp:coreProperties>
</file>